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2" w:rsidRDefault="00584042" w:rsidP="009216DC">
      <w:pPr>
        <w:pStyle w:val="ConsPlusNormal"/>
        <w:jc w:val="center"/>
        <w:rPr>
          <w:b/>
        </w:rPr>
      </w:pPr>
      <w:r w:rsidRPr="00584042">
        <w:rPr>
          <w:b/>
        </w:rPr>
        <w:t>Сроки, места и порядок подачи заявлений об участии в ГИА</w:t>
      </w:r>
    </w:p>
    <w:p w:rsidR="00584042" w:rsidRPr="00584042" w:rsidRDefault="00584042" w:rsidP="00584042">
      <w:pPr>
        <w:pStyle w:val="ConsPlusNormal"/>
        <w:rPr>
          <w:b/>
        </w:rPr>
      </w:pPr>
    </w:p>
    <w:p w:rsidR="00584042" w:rsidRPr="00B40310" w:rsidRDefault="00584042" w:rsidP="00584042">
      <w:pPr>
        <w:pStyle w:val="ConsPlusNormal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392B77">
        <w:rPr>
          <w:bCs/>
          <w:sz w:val="20"/>
          <w:szCs w:val="20"/>
        </w:rPr>
        <w:t>Заявления</w:t>
      </w:r>
      <w:r w:rsidRPr="00B40310">
        <w:rPr>
          <w:sz w:val="20"/>
          <w:szCs w:val="20"/>
        </w:rPr>
        <w:t xml:space="preserve"> на участие в ГИА-11 подаются </w:t>
      </w:r>
      <w:r w:rsidRPr="00B40310">
        <w:rPr>
          <w:b/>
          <w:bCs/>
          <w:sz w:val="20"/>
          <w:szCs w:val="20"/>
        </w:rPr>
        <w:t xml:space="preserve">до 01 февраля </w:t>
      </w:r>
      <w:r w:rsidRPr="00B40310">
        <w:rPr>
          <w:bCs/>
          <w:sz w:val="20"/>
          <w:szCs w:val="20"/>
        </w:rPr>
        <w:t>(включительно):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- </w:t>
      </w:r>
      <w:r w:rsidRPr="00B40310">
        <w:rPr>
          <w:sz w:val="20"/>
          <w:szCs w:val="20"/>
        </w:rPr>
        <w:t>обучающимися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- </w:t>
      </w:r>
      <w:r w:rsidRPr="00B40310">
        <w:rPr>
          <w:sz w:val="20"/>
          <w:szCs w:val="20"/>
        </w:rPr>
        <w:t>экстернами – в образовательные организации по выбору экстернов.</w:t>
      </w:r>
    </w:p>
    <w:p w:rsidR="00584042" w:rsidRPr="00B40310" w:rsidRDefault="00584042" w:rsidP="00584042">
      <w:pPr>
        <w:pStyle w:val="ConsPlusNormal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 выпускниками прошлых лет, лицами, обучающимися по образовательным программам среднего профессионального образования – места регистрации ,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</w:r>
      <w:hyperlink r:id="rId5" w:history="1">
        <w:r w:rsidRPr="00B40310">
          <w:rPr>
            <w:rStyle w:val="a4"/>
            <w:sz w:val="20"/>
            <w:szCs w:val="20"/>
          </w:rPr>
          <w:t>https://www.yarregion.ru/depts/dobr/docsActivities/2019-09-03_36-%d0%bd%d0%bf.pdf</w:t>
        </w:r>
      </w:hyperlink>
      <w:r>
        <w:rPr>
          <w:sz w:val="20"/>
          <w:szCs w:val="20"/>
        </w:rPr>
        <w:t>)</w:t>
      </w:r>
    </w:p>
    <w:p w:rsidR="00584042" w:rsidRPr="00392B77" w:rsidRDefault="00584042" w:rsidP="00584042">
      <w:pPr>
        <w:pStyle w:val="ConsPlusNormal"/>
        <w:rPr>
          <w:sz w:val="20"/>
          <w:szCs w:val="20"/>
        </w:rPr>
      </w:pPr>
      <w:r w:rsidRPr="00392B77">
        <w:rPr>
          <w:sz w:val="20"/>
          <w:szCs w:val="20"/>
        </w:rPr>
        <w:t>После 1 февраля заявления об участии в ГИА</w:t>
      </w:r>
      <w:r>
        <w:rPr>
          <w:sz w:val="20"/>
          <w:szCs w:val="20"/>
        </w:rPr>
        <w:t>-11</w:t>
      </w:r>
      <w:r w:rsidRPr="00392B77">
        <w:rPr>
          <w:sz w:val="20"/>
          <w:szCs w:val="20"/>
        </w:rPr>
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584042" w:rsidRDefault="00584042" w:rsidP="00584042">
      <w:pPr>
        <w:pStyle w:val="ConsPlusNormal"/>
        <w:rPr>
          <w:sz w:val="20"/>
          <w:szCs w:val="20"/>
        </w:rPr>
      </w:pPr>
      <w:r w:rsidRPr="001B1CFB">
        <w:rPr>
          <w:sz w:val="20"/>
          <w:szCs w:val="20"/>
        </w:rPr>
        <w:t>Участники ГИА вправе изменить (дополнить) перечень указанных в заявлениях учебных предметов, а также изменить форму ГИА</w:t>
      </w:r>
      <w:r>
        <w:rPr>
          <w:sz w:val="20"/>
          <w:szCs w:val="20"/>
        </w:rPr>
        <w:t>-</w:t>
      </w:r>
      <w:r w:rsidR="009216DC">
        <w:rPr>
          <w:sz w:val="20"/>
          <w:szCs w:val="20"/>
        </w:rPr>
        <w:t>11</w:t>
      </w:r>
      <w:r w:rsidR="009216DC" w:rsidRPr="001B1CFB">
        <w:rPr>
          <w:sz w:val="20"/>
          <w:szCs w:val="20"/>
        </w:rPr>
        <w:t xml:space="preserve"> и</w:t>
      </w:r>
      <w:r w:rsidRPr="001B1CFB">
        <w:rPr>
          <w:sz w:val="20"/>
          <w:szCs w:val="20"/>
        </w:rPr>
        <w:t xml:space="preserve">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</w:r>
      <w:r>
        <w:rPr>
          <w:sz w:val="20"/>
          <w:szCs w:val="20"/>
        </w:rPr>
        <w:t xml:space="preserve">заявление </w:t>
      </w:r>
      <w:r w:rsidRPr="001B1CFB">
        <w:rPr>
          <w:sz w:val="20"/>
          <w:szCs w:val="20"/>
        </w:rPr>
        <w:t>в ГЭК не позднее чем за две недели до начала соответствующего экзамена</w:t>
      </w:r>
      <w:r>
        <w:rPr>
          <w:sz w:val="20"/>
          <w:szCs w:val="20"/>
        </w:rPr>
        <w:t>.</w:t>
      </w:r>
    </w:p>
    <w:p w:rsidR="00584042" w:rsidRPr="00392B77" w:rsidRDefault="00584042" w:rsidP="00584042">
      <w:pPr>
        <w:pStyle w:val="ConsPlusNormal"/>
        <w:rPr>
          <w:sz w:val="20"/>
          <w:szCs w:val="20"/>
        </w:rPr>
      </w:pPr>
      <w:r w:rsidRPr="00BD7AC4">
        <w:rPr>
          <w:sz w:val="20"/>
          <w:szCs w:val="20"/>
        </w:rPr>
        <w:t xml:space="preserve">Аудитории пунктов проведения экзаменов и помещение для руководителя </w:t>
      </w:r>
      <w:r w:rsidRPr="00BD7AC4">
        <w:rPr>
          <w:b/>
          <w:sz w:val="20"/>
          <w:szCs w:val="20"/>
        </w:rPr>
        <w:t>ППЭ оборудуются средствами видеонаблюдения</w:t>
      </w:r>
      <w:r w:rsidRPr="00BD7AC4">
        <w:rPr>
          <w:sz w:val="20"/>
          <w:szCs w:val="20"/>
        </w:rPr>
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B40310">
        <w:rPr>
          <w:b/>
          <w:sz w:val="20"/>
          <w:szCs w:val="20"/>
        </w:rPr>
        <w:t xml:space="preserve">Формы документов на </w:t>
      </w:r>
      <w:bookmarkStart w:id="0" w:name="_GoBack"/>
      <w:bookmarkEnd w:id="0"/>
      <w:r w:rsidR="009216DC" w:rsidRPr="00B40310">
        <w:rPr>
          <w:b/>
          <w:sz w:val="20"/>
          <w:szCs w:val="20"/>
        </w:rPr>
        <w:t>участие в</w:t>
      </w:r>
      <w:r w:rsidRPr="00B40310">
        <w:rPr>
          <w:b/>
          <w:sz w:val="20"/>
          <w:szCs w:val="20"/>
        </w:rPr>
        <w:t xml:space="preserve"> ГИА-11</w:t>
      </w:r>
      <w:r w:rsidRPr="00B40310">
        <w:rPr>
          <w:sz w:val="20"/>
          <w:szCs w:val="20"/>
        </w:rPr>
        <w:t>:</w:t>
      </w:r>
    </w:p>
    <w:p w:rsidR="00584042" w:rsidRPr="00B40310" w:rsidRDefault="00584042" w:rsidP="00584042">
      <w:pPr>
        <w:pStyle w:val="ConsPlusNormal"/>
        <w:numPr>
          <w:ilvl w:val="0"/>
          <w:numId w:val="2"/>
        </w:numPr>
        <w:ind w:left="0" w:firstLine="0"/>
        <w:rPr>
          <w:sz w:val="20"/>
          <w:szCs w:val="20"/>
        </w:rPr>
      </w:pPr>
      <w:r w:rsidRPr="00B40310">
        <w:rPr>
          <w:sz w:val="20"/>
          <w:szCs w:val="20"/>
        </w:rPr>
        <w:t>заявление на участие в ГИА-11 участника ГИА;</w:t>
      </w:r>
    </w:p>
    <w:p w:rsidR="00584042" w:rsidRPr="002B5AAF" w:rsidRDefault="00584042" w:rsidP="00584042">
      <w:pPr>
        <w:pStyle w:val="ConsPlusNormal"/>
        <w:numPr>
          <w:ilvl w:val="0"/>
          <w:numId w:val="2"/>
        </w:numPr>
        <w:ind w:left="0" w:firstLine="0"/>
        <w:rPr>
          <w:sz w:val="20"/>
          <w:szCs w:val="20"/>
        </w:rPr>
      </w:pPr>
      <w:r w:rsidRPr="002B5AAF">
        <w:rPr>
          <w:sz w:val="20"/>
          <w:szCs w:val="20"/>
        </w:rPr>
        <w:t xml:space="preserve">заявления на участие в ГИА-11 участника ЕГЭ </w:t>
      </w:r>
    </w:p>
    <w:p w:rsidR="00584042" w:rsidRPr="00B40310" w:rsidRDefault="00584042" w:rsidP="00584042">
      <w:pPr>
        <w:pStyle w:val="ConsPlusNormal"/>
        <w:numPr>
          <w:ilvl w:val="0"/>
          <w:numId w:val="2"/>
        </w:numPr>
        <w:ind w:left="0" w:firstLine="0"/>
        <w:rPr>
          <w:sz w:val="20"/>
          <w:szCs w:val="20"/>
        </w:rPr>
      </w:pPr>
      <w:r w:rsidRPr="00B40310">
        <w:rPr>
          <w:sz w:val="20"/>
          <w:szCs w:val="20"/>
        </w:rPr>
        <w:t>заявление об изменении формы проведения ГИА-11/ЕГЭ и/или перечня предметов на участие в ГИА-11/ЕГЭ участника экзамена;</w:t>
      </w:r>
    </w:p>
    <w:p w:rsidR="00584042" w:rsidRPr="00B40310" w:rsidRDefault="00584042" w:rsidP="00584042">
      <w:pPr>
        <w:pStyle w:val="ConsPlusNormal"/>
        <w:numPr>
          <w:ilvl w:val="0"/>
          <w:numId w:val="1"/>
        </w:numPr>
        <w:ind w:left="0" w:firstLine="34"/>
        <w:rPr>
          <w:sz w:val="20"/>
          <w:szCs w:val="20"/>
        </w:rPr>
      </w:pPr>
      <w:r w:rsidRPr="00B40310">
        <w:rPr>
          <w:sz w:val="20"/>
          <w:szCs w:val="20"/>
        </w:rPr>
        <w:t>заявление на участие в итоговом сочинении (изложении) выпускника текущего учебного года;</w:t>
      </w:r>
    </w:p>
    <w:p w:rsidR="00584042" w:rsidRPr="002B5AAF" w:rsidRDefault="00584042" w:rsidP="00584042">
      <w:pPr>
        <w:pStyle w:val="ConsPlusNormal"/>
        <w:numPr>
          <w:ilvl w:val="0"/>
          <w:numId w:val="1"/>
        </w:numPr>
        <w:ind w:left="0" w:firstLine="34"/>
        <w:rPr>
          <w:sz w:val="20"/>
          <w:szCs w:val="20"/>
        </w:rPr>
      </w:pPr>
      <w:r w:rsidRPr="002B5AAF">
        <w:rPr>
          <w:sz w:val="20"/>
          <w:szCs w:val="20"/>
        </w:rPr>
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</w:r>
    </w:p>
    <w:p w:rsidR="00584042" w:rsidRPr="00B40310" w:rsidRDefault="00584042" w:rsidP="00584042">
      <w:pPr>
        <w:pStyle w:val="ConsPlusNormal"/>
        <w:numPr>
          <w:ilvl w:val="0"/>
          <w:numId w:val="1"/>
        </w:numPr>
        <w:ind w:left="0" w:firstLine="34"/>
        <w:rPr>
          <w:sz w:val="20"/>
          <w:szCs w:val="20"/>
        </w:rPr>
      </w:pPr>
      <w:r w:rsidRPr="00B40310">
        <w:rPr>
          <w:sz w:val="20"/>
          <w:szCs w:val="20"/>
        </w:rPr>
        <w:t>заявление на участие в ГИА-11/ЕГЭ участника экзамена, отказавшегося предоставить согласие на обработку персональных данных;</w:t>
      </w:r>
    </w:p>
    <w:p w:rsidR="00584042" w:rsidRPr="00B40310" w:rsidRDefault="00584042" w:rsidP="00584042">
      <w:pPr>
        <w:pStyle w:val="ConsPlusNormal"/>
        <w:numPr>
          <w:ilvl w:val="0"/>
          <w:numId w:val="1"/>
        </w:numPr>
        <w:ind w:left="0" w:firstLine="34"/>
        <w:rPr>
          <w:sz w:val="20"/>
          <w:szCs w:val="20"/>
        </w:rPr>
      </w:pPr>
      <w:r w:rsidRPr="00B40310">
        <w:rPr>
          <w:sz w:val="20"/>
          <w:szCs w:val="20"/>
        </w:rPr>
        <w:t>согласие на обработку персональных данных участника ГИА-11;</w:t>
      </w:r>
    </w:p>
    <w:p w:rsidR="00584042" w:rsidRPr="00B40310" w:rsidRDefault="00584042" w:rsidP="00584042">
      <w:pPr>
        <w:pStyle w:val="ConsPlusNormal"/>
        <w:numPr>
          <w:ilvl w:val="0"/>
          <w:numId w:val="1"/>
        </w:numPr>
        <w:ind w:left="0" w:firstLine="34"/>
        <w:rPr>
          <w:sz w:val="20"/>
          <w:szCs w:val="20"/>
        </w:rPr>
      </w:pPr>
      <w:r w:rsidRPr="00B40310">
        <w:rPr>
          <w:sz w:val="20"/>
          <w:szCs w:val="20"/>
        </w:rPr>
        <w:t>согласия родителя (законного представителя) на обработку персональных данных несовершеннолетнего.</w:t>
      </w:r>
    </w:p>
    <w:p w:rsidR="00584042" w:rsidRPr="00B40310" w:rsidRDefault="009216DC" w:rsidP="00584042">
      <w:pPr>
        <w:pStyle w:val="ConsPlusNormal"/>
        <w:rPr>
          <w:sz w:val="20"/>
          <w:szCs w:val="20"/>
        </w:rPr>
      </w:pPr>
      <w:hyperlink r:id="rId6" w:history="1">
        <w:r w:rsidR="00584042" w:rsidRPr="00B40310">
          <w:rPr>
            <w:rStyle w:val="a4"/>
            <w:sz w:val="20"/>
            <w:szCs w:val="20"/>
          </w:rPr>
          <w:t>https://www.yarregion.ru/depts/dobr/Pages/ege.aspx</w:t>
        </w:r>
      </w:hyperlink>
    </w:p>
    <w:p w:rsidR="00584042" w:rsidRPr="00B40310" w:rsidRDefault="00584042" w:rsidP="00584042">
      <w:pPr>
        <w:pStyle w:val="ConsPlusNormal"/>
        <w:rPr>
          <w:b/>
          <w:sz w:val="20"/>
          <w:szCs w:val="20"/>
        </w:rPr>
      </w:pPr>
      <w:r>
        <w:t>3.</w:t>
      </w:r>
      <w:r w:rsidRPr="00584042">
        <w:rPr>
          <w:b/>
          <w:sz w:val="20"/>
          <w:szCs w:val="20"/>
        </w:rPr>
        <w:t xml:space="preserve"> </w:t>
      </w:r>
      <w:r w:rsidRPr="00B40310">
        <w:rPr>
          <w:b/>
          <w:sz w:val="20"/>
          <w:szCs w:val="20"/>
        </w:rPr>
        <w:t xml:space="preserve">Досрочный период 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 w:rsidRPr="00B40310">
        <w:rPr>
          <w:b/>
          <w:sz w:val="20"/>
          <w:szCs w:val="20"/>
        </w:rPr>
        <w:t>Даты экзаменов для выпускников прошлых лет</w:t>
      </w:r>
      <w:r w:rsidRPr="00B40310">
        <w:rPr>
          <w:sz w:val="20"/>
          <w:szCs w:val="20"/>
        </w:rPr>
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  <w:r w:rsidRPr="00B40310">
        <w:rPr>
          <w:b/>
          <w:sz w:val="20"/>
          <w:szCs w:val="20"/>
        </w:rPr>
        <w:t xml:space="preserve">Дополнительный период. </w:t>
      </w:r>
      <w:r w:rsidRPr="00B40310">
        <w:rPr>
          <w:sz w:val="20"/>
          <w:szCs w:val="20"/>
        </w:rPr>
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</w:r>
    </w:p>
    <w:p w:rsidR="00584042" w:rsidRPr="00B40310" w:rsidRDefault="00584042" w:rsidP="00584042">
      <w:pPr>
        <w:pStyle w:val="ConsPlusNormal"/>
        <w:rPr>
          <w:sz w:val="20"/>
          <w:szCs w:val="20"/>
        </w:rPr>
      </w:pPr>
    </w:p>
    <w:p w:rsidR="0092780B" w:rsidRDefault="0092780B"/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F6"/>
    <w:rsid w:val="00584042"/>
    <w:rsid w:val="007904F6"/>
    <w:rsid w:val="009216DC"/>
    <w:rsid w:val="009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E962-134C-461B-9B83-1B55CF6E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8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4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Pages/ege.aspx" TargetMode="External"/><Relationship Id="rId5" Type="http://schemas.openxmlformats.org/officeDocument/2006/relationships/hyperlink" Target="https://www.yarregion.ru/depts/dobr/docsActivities/2019-09-03_36-%d0%bd%d0%b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2019-12-19T09:39:00Z</dcterms:created>
  <dcterms:modified xsi:type="dcterms:W3CDTF">2019-12-19T10:51:00Z</dcterms:modified>
</cp:coreProperties>
</file>