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6C" w:rsidRPr="0052476C" w:rsidRDefault="0052476C" w:rsidP="0052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Требуется АДМИНИСТРАТОР САЙТА - </w:t>
      </w:r>
      <w:r w:rsidRPr="00524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524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MYSHGOROD.COM</w:t>
        </w:r>
      </w:hyperlink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-ежемесячное обновление «Журнала событий» 1-2 события (если таковые произойдут);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 раз в шесть месяцев обновление программ на сайте;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ежемесячная выкладка газеты на сайте музея с момента получения текста в электронном виде на руки;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ежемесячная правка режима работы в зависимости от праздничных дней;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обновление в течение года, по мере необходимости, разделов сайта: выкладывание информационных материалов;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 раз в год выкладка отчёта организации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- работать согласно срокам.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52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вопросам +79092812101, Любовь</w:t>
      </w:r>
    </w:p>
    <w:p w:rsidR="005A36A4" w:rsidRDefault="005A36A4"/>
    <w:p w:rsidR="0052476C" w:rsidRDefault="0052476C"/>
    <w:p w:rsidR="0052476C" w:rsidRDefault="0052476C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ВАКАНСИЯ</w:t>
      </w:r>
      <w:r>
        <w:br/>
        <w:t>В строительную организацию ООО «</w:t>
      </w:r>
      <w:proofErr w:type="spellStart"/>
      <w:r>
        <w:t>Техноресурс</w:t>
      </w:r>
      <w:proofErr w:type="spellEnd"/>
      <w:r>
        <w:t>» требуется СМЕТЧИК</w:t>
      </w:r>
      <w:r>
        <w:br/>
        <w:t>Работа в производственно-техническом отделе.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ТРЕБОВАНИЯ:</w:t>
      </w:r>
      <w:r>
        <w:br/>
        <w:t>- Знание программы «Гранд-Смета» приветствуется.</w:t>
      </w:r>
      <w:r>
        <w:br/>
        <w:t xml:space="preserve">- Продвинутый пользователь ПК (знание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Exsel</w:t>
      </w:r>
      <w:proofErr w:type="spellEnd"/>
      <w:r>
        <w:t>).</w:t>
      </w:r>
      <w:r>
        <w:br/>
        <w:t>- Умение работать с документами, чтение чертежей.</w:t>
      </w:r>
      <w:r>
        <w:br/>
        <w:t>- Учет рабочего времени.</w:t>
      </w:r>
      <w:r>
        <w:br/>
        <w:t>- Коммуникабельность, грамотность, целеустремленность, организованность, стрессоустойчивость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УСЛОВИЯ:</w:t>
      </w:r>
      <w:r>
        <w:br/>
        <w:t>- График работы 5/2</w:t>
      </w:r>
      <w:r>
        <w:br/>
        <w:t>- Достойная заработная плата (обсуждается по итогам собеседования)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Готовы рассмотреть специалиста без опыта работы и с минимальным знанием программ, но с огромным желанием развиваться в данной сфере!</w:t>
      </w:r>
      <w:r>
        <w:br/>
      </w:r>
      <w:r>
        <w:br/>
        <w:t>Узнать подробную информацию и откликнуться можно в данном сообществе или по контактной информации ниже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👇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КОНТАКТНАЯ ИНФОРМАЦИЯ:</w:t>
      </w:r>
      <w:r>
        <w:br/>
        <w:t>- 8(4852) 64-41-48</w:t>
      </w:r>
      <w:r>
        <w:br/>
        <w:t>- 8-980-705-50-00</w:t>
      </w:r>
      <w:r>
        <w:br/>
        <w:t>- 8-915-965-65-97</w:t>
      </w:r>
      <w:bookmarkStart w:id="0" w:name="_GoBack"/>
      <w:bookmarkEnd w:id="0"/>
    </w:p>
    <w:sectPr w:rsidR="0052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C"/>
    <w:rsid w:val="0052476C"/>
    <w:rsid w:val="00565DC5"/>
    <w:rsid w:val="005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D33D"/>
  <w15:chartTrackingRefBased/>
  <w15:docId w15:val="{3437D7D6-CDB2-4051-B9EA-2937DD5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  <w:style w:type="character" w:styleId="a3">
    <w:name w:val="Hyperlink"/>
    <w:basedOn w:val="a0"/>
    <w:uiPriority w:val="99"/>
    <w:semiHidden/>
    <w:unhideWhenUsed/>
    <w:rsid w:val="00524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MYSHGOROD.COM&amp;post=-193054698_246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2023-02-03T09:47:00Z</dcterms:created>
  <dcterms:modified xsi:type="dcterms:W3CDTF">2023-02-03T09:48:00Z</dcterms:modified>
</cp:coreProperties>
</file>