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8B9" w:rsidRPr="009948B9" w:rsidRDefault="009948B9" w:rsidP="009948B9">
      <w:pPr>
        <w:jc w:val="center"/>
        <w:rPr>
          <w:b/>
          <w:color w:val="548DD4" w:themeColor="text2" w:themeTint="99"/>
          <w:sz w:val="48"/>
          <w:szCs w:val="48"/>
        </w:rPr>
      </w:pPr>
      <w:r w:rsidRPr="009948B9">
        <w:rPr>
          <w:b/>
          <w:color w:val="548DD4" w:themeColor="text2" w:themeTint="99"/>
          <w:sz w:val="48"/>
          <w:szCs w:val="48"/>
        </w:rPr>
        <w:t xml:space="preserve">Во </w:t>
      </w:r>
      <w:r w:rsidR="008C719B">
        <w:rPr>
          <w:b/>
          <w:color w:val="548DD4" w:themeColor="text2" w:themeTint="99"/>
          <w:sz w:val="48"/>
          <w:szCs w:val="48"/>
          <w:lang w:val="en-US"/>
        </w:rPr>
        <w:t>I</w:t>
      </w:r>
      <w:r w:rsidRPr="009948B9">
        <w:rPr>
          <w:b/>
          <w:color w:val="548DD4" w:themeColor="text2" w:themeTint="99"/>
          <w:sz w:val="48"/>
          <w:szCs w:val="48"/>
          <w:lang w:val="en-US"/>
        </w:rPr>
        <w:t>I</w:t>
      </w:r>
      <w:r w:rsidRPr="009948B9">
        <w:rPr>
          <w:b/>
          <w:color w:val="548DD4" w:themeColor="text2" w:themeTint="99"/>
          <w:sz w:val="48"/>
          <w:szCs w:val="48"/>
        </w:rPr>
        <w:t xml:space="preserve"> полугодии 201</w:t>
      </w:r>
      <w:r w:rsidR="000F1CE0" w:rsidRPr="000F1CE0">
        <w:rPr>
          <w:b/>
          <w:color w:val="548DD4" w:themeColor="text2" w:themeTint="99"/>
          <w:sz w:val="48"/>
          <w:szCs w:val="48"/>
        </w:rPr>
        <w:t>7</w:t>
      </w:r>
      <w:r w:rsidRPr="009948B9">
        <w:rPr>
          <w:b/>
          <w:color w:val="548DD4" w:themeColor="text2" w:themeTint="99"/>
          <w:sz w:val="48"/>
          <w:szCs w:val="48"/>
        </w:rPr>
        <w:t xml:space="preserve">  г. библиотека получает следующие периодические издания: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846"/>
        <w:gridCol w:w="5901"/>
      </w:tblGrid>
      <w:tr w:rsidR="00FE4BAA" w:rsidRPr="00E47BCE" w:rsidTr="000D30AA">
        <w:trPr>
          <w:trHeight w:val="3528"/>
        </w:trPr>
        <w:tc>
          <w:tcPr>
            <w:tcW w:w="3396" w:type="dxa"/>
          </w:tcPr>
          <w:p w:rsidR="00FE4BAA" w:rsidRPr="00E47BCE" w:rsidRDefault="00FE4B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95500" cy="2381250"/>
                  <wp:effectExtent l="19050" t="0" r="0" b="0"/>
                  <wp:docPr id="8" name="Рисунок 7" descr="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527" cy="238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FE4BAA" w:rsidRPr="00FE4BAA" w:rsidRDefault="00FE4BAA" w:rsidP="009A2D4A">
            <w:pPr>
              <w:rPr>
                <w:rFonts w:ascii="Times New Roman" w:hAnsi="Times New Roman" w:cs="Times New Roman"/>
                <w:b/>
              </w:rPr>
            </w:pPr>
            <w:r w:rsidRPr="009A2D4A">
              <w:rPr>
                <w:rFonts w:ascii="Times New Roman" w:hAnsi="Times New Roman" w:cs="Times New Roman"/>
                <w:b/>
                <w:color w:val="1D2129"/>
                <w:sz w:val="24"/>
                <w:szCs w:val="24"/>
                <w:shd w:val="clear" w:color="auto" w:fill="FFFFFF"/>
              </w:rPr>
              <w:t>Журнал «</w:t>
            </w:r>
            <w:r w:rsidR="009A2D4A">
              <w:rPr>
                <w:rFonts w:ascii="Times New Roman" w:hAnsi="Times New Roman" w:cs="Times New Roman"/>
                <w:b/>
                <w:color w:val="1D2129"/>
                <w:sz w:val="24"/>
                <w:szCs w:val="24"/>
                <w:shd w:val="clear" w:color="auto" w:fill="FFFFFF"/>
              </w:rPr>
              <w:t>АККРЕДИТАЦИЯ ОБРАЗОВАНИЯ</w:t>
            </w:r>
            <w:r w:rsidRPr="009A2D4A">
              <w:rPr>
                <w:rFonts w:ascii="Times New Roman" w:hAnsi="Times New Roman" w:cs="Times New Roman"/>
                <w:b/>
                <w:color w:val="1D2129"/>
                <w:sz w:val="24"/>
                <w:szCs w:val="24"/>
                <w:shd w:val="clear" w:color="auto" w:fill="FFFFFF"/>
              </w:rPr>
              <w:t>»</w:t>
            </w:r>
            <w:r w:rsidRPr="00FE4BAA">
              <w:rPr>
                <w:rFonts w:ascii="Times New Roman" w:hAnsi="Times New Roman" w:cs="Times New Roman"/>
                <w:color w:val="1D2129"/>
                <w:shd w:val="clear" w:color="auto" w:fill="FFFFFF"/>
              </w:rPr>
              <w:t xml:space="preserve"> информирует российскую общественность об актуальных вопросах развития образования.</w:t>
            </w:r>
          </w:p>
        </w:tc>
      </w:tr>
      <w:tr w:rsidR="00CF1E6C" w:rsidRPr="00E47BCE" w:rsidTr="000D30AA">
        <w:trPr>
          <w:trHeight w:val="3528"/>
        </w:trPr>
        <w:tc>
          <w:tcPr>
            <w:tcW w:w="3396" w:type="dxa"/>
          </w:tcPr>
          <w:p w:rsidR="004D53C2" w:rsidRPr="00E47BCE" w:rsidRDefault="004D53C2">
            <w:pPr>
              <w:rPr>
                <w:rFonts w:ascii="Times New Roman" w:hAnsi="Times New Roman" w:cs="Times New Roman"/>
                <w:lang w:val="en-US"/>
              </w:rPr>
            </w:pPr>
            <w:r w:rsidRPr="00E47BCE">
              <w:rPr>
                <w:rFonts w:ascii="Times New Roman" w:hAnsi="Times New Roman" w:cs="Times New Roman"/>
              </w:rPr>
              <w:object w:dxaOrig="9240" w:dyaOrig="12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159.75pt" o:ole="">
                  <v:imagedata r:id="rId7" o:title=""/>
                </v:shape>
                <o:OLEObject Type="Embed" ProgID="PBrush" ShapeID="_x0000_i1025" DrawAspect="Content" ObjectID="_1565527602" r:id="rId8"/>
              </w:object>
            </w:r>
          </w:p>
        </w:tc>
        <w:tc>
          <w:tcPr>
            <w:tcW w:w="6351" w:type="dxa"/>
          </w:tcPr>
          <w:p w:rsidR="001B4CB7" w:rsidRDefault="00E47BCE" w:rsidP="001B4CB7">
            <w:pPr>
              <w:rPr>
                <w:rFonts w:ascii="Times New Roman" w:hAnsi="Times New Roman" w:cs="Times New Roman"/>
              </w:rPr>
            </w:pPr>
            <w:r w:rsidRPr="00E47BCE">
              <w:rPr>
                <w:rFonts w:ascii="Times New Roman" w:hAnsi="Times New Roman" w:cs="Times New Roman"/>
                <w:b/>
                <w:sz w:val="24"/>
              </w:rPr>
              <w:t>Г</w:t>
            </w:r>
            <w:r w:rsidR="000549A6" w:rsidRPr="00E47BCE">
              <w:rPr>
                <w:rFonts w:ascii="Times New Roman" w:hAnsi="Times New Roman" w:cs="Times New Roman"/>
                <w:b/>
                <w:sz w:val="24"/>
              </w:rPr>
              <w:t>азет</w:t>
            </w:r>
            <w:r w:rsidRPr="00E47BCE">
              <w:rPr>
                <w:rFonts w:ascii="Times New Roman" w:hAnsi="Times New Roman" w:cs="Times New Roman"/>
                <w:b/>
                <w:sz w:val="24"/>
              </w:rPr>
              <w:t>а</w:t>
            </w:r>
            <w:r w:rsidR="000549A6" w:rsidRPr="00E47BCE">
              <w:rPr>
                <w:rFonts w:ascii="Times New Roman" w:hAnsi="Times New Roman" w:cs="Times New Roman"/>
                <w:b/>
                <w:sz w:val="24"/>
              </w:rPr>
              <w:t xml:space="preserve"> "А</w:t>
            </w:r>
            <w:r w:rsidR="009948B9">
              <w:rPr>
                <w:rFonts w:ascii="Times New Roman" w:hAnsi="Times New Roman" w:cs="Times New Roman"/>
                <w:b/>
                <w:sz w:val="24"/>
              </w:rPr>
              <w:t>НГЛИЙСКИЙ ЯЗЫК</w:t>
            </w:r>
            <w:r w:rsidR="000549A6" w:rsidRPr="00E47BCE">
              <w:rPr>
                <w:rFonts w:ascii="Times New Roman" w:hAnsi="Times New Roman" w:cs="Times New Roman"/>
                <w:b/>
                <w:sz w:val="24"/>
              </w:rPr>
              <w:t>"</w:t>
            </w:r>
            <w:r w:rsidR="001B4CB7">
              <w:rPr>
                <w:rFonts w:ascii="Times New Roman" w:hAnsi="Times New Roman" w:cs="Times New Roman"/>
                <w:b/>
                <w:sz w:val="24"/>
              </w:rPr>
              <w:t>( приложение к газете «Первое сентября»)</w:t>
            </w:r>
            <w:r w:rsidR="000549A6" w:rsidRPr="00E47BCE">
              <w:rPr>
                <w:rFonts w:ascii="Times New Roman" w:hAnsi="Times New Roman" w:cs="Times New Roman"/>
                <w:b/>
                <w:sz w:val="24"/>
              </w:rPr>
              <w:t>,</w:t>
            </w:r>
            <w:r w:rsidR="000549A6" w:rsidRPr="00E47BC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549A6" w:rsidRPr="00E47BCE">
              <w:rPr>
                <w:rFonts w:ascii="Times New Roman" w:hAnsi="Times New Roman" w:cs="Times New Roman"/>
              </w:rPr>
              <w:t>выпускае</w:t>
            </w:r>
            <w:r w:rsidRPr="00E47BCE">
              <w:rPr>
                <w:rFonts w:ascii="Times New Roman" w:hAnsi="Times New Roman" w:cs="Times New Roman"/>
              </w:rPr>
              <w:t>тся</w:t>
            </w:r>
            <w:r w:rsidR="000549A6" w:rsidRPr="00E47BCE">
              <w:rPr>
                <w:rFonts w:ascii="Times New Roman" w:hAnsi="Times New Roman" w:cs="Times New Roman"/>
              </w:rPr>
              <w:t xml:space="preserve"> издательским домом "Первое сентября". Педагогическое издание для преподавателей и учащихся. </w:t>
            </w:r>
          </w:p>
          <w:p w:rsidR="001B4CB7" w:rsidRPr="001B4CB7" w:rsidRDefault="001B4CB7" w:rsidP="001B4C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Полнотекстовая </w:t>
            </w:r>
            <w:r w:rsidRPr="001B4CB7">
              <w:rPr>
                <w:rFonts w:ascii="Times New Roman" w:hAnsi="Times New Roman" w:cs="Times New Roman"/>
                <w:b/>
                <w:i/>
              </w:rPr>
              <w:t>электронная версия</w:t>
            </w:r>
            <w:r>
              <w:rPr>
                <w:rFonts w:ascii="Times New Roman" w:hAnsi="Times New Roman" w:cs="Times New Roman"/>
              </w:rPr>
              <w:t xml:space="preserve"> издания доступна через </w:t>
            </w:r>
            <w:r>
              <w:rPr>
                <w:rFonts w:ascii="Times New Roman" w:hAnsi="Times New Roman" w:cs="Times New Roman"/>
                <w:lang w:val="en-US"/>
              </w:rPr>
              <w:t>WEB</w:t>
            </w:r>
            <w:r w:rsidRPr="001B4CB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ИРБИС.</w:t>
            </w:r>
          </w:p>
          <w:p w:rsidR="001B4CB7" w:rsidRPr="001B4CB7" w:rsidRDefault="000549A6" w:rsidP="001B4CB7">
            <w:pPr>
              <w:rPr>
                <w:rFonts w:ascii="Times New Roman" w:hAnsi="Times New Roman" w:cs="Times New Roman"/>
              </w:rPr>
            </w:pPr>
            <w:r w:rsidRPr="00E47B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F1E6C" w:rsidRPr="00E47BCE" w:rsidTr="00156A4E">
        <w:trPr>
          <w:trHeight w:val="3388"/>
        </w:trPr>
        <w:tc>
          <w:tcPr>
            <w:tcW w:w="3396" w:type="dxa"/>
          </w:tcPr>
          <w:p w:rsidR="004D53C2" w:rsidRPr="00E47BCE" w:rsidRDefault="004D53C2">
            <w:pPr>
              <w:rPr>
                <w:rFonts w:ascii="Times New Roman" w:hAnsi="Times New Roman" w:cs="Times New Roman"/>
                <w:lang w:val="en-US"/>
              </w:rPr>
            </w:pPr>
            <w:r w:rsidRPr="00E47B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0292" cy="1895475"/>
                  <wp:effectExtent l="19050" t="0" r="0" b="0"/>
                  <wp:docPr id="21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53" cy="189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4D53C2" w:rsidRPr="00156A4E" w:rsidRDefault="000549A6">
            <w:pPr>
              <w:rPr>
                <w:rFonts w:ascii="Times New Roman" w:eastAsia="Calibri" w:hAnsi="Times New Roman" w:cs="Times New Roman"/>
                <w:b/>
              </w:rPr>
            </w:pPr>
            <w:r w:rsidRPr="00E47BCE">
              <w:rPr>
                <w:rFonts w:ascii="Times New Roman" w:eastAsia="Calibri" w:hAnsi="Times New Roman" w:cs="Times New Roman"/>
                <w:b/>
                <w:sz w:val="24"/>
              </w:rPr>
              <w:t>Журнал «В</w:t>
            </w:r>
            <w:r w:rsidR="009948B9">
              <w:rPr>
                <w:rFonts w:ascii="Times New Roman" w:eastAsia="Calibri" w:hAnsi="Times New Roman" w:cs="Times New Roman"/>
                <w:b/>
                <w:sz w:val="24"/>
              </w:rPr>
              <w:t>ОКРУГ СВЕТА</w:t>
            </w:r>
            <w:r w:rsidRPr="00E47BCE">
              <w:rPr>
                <w:rFonts w:ascii="Times New Roman" w:eastAsia="Calibri" w:hAnsi="Times New Roman" w:cs="Times New Roman"/>
              </w:rPr>
              <w:t>»  - это один из первых журналов в России вообще и один из первых журналов в мире на познавательную тематику. Он был основан в Санкт-Петербурге в 1861 году и с того времени практически без перерывов издаётся на протяжении уже полутора веков. За это время журнал прошел несколько этапов от географического и туристического журнала к познавательному изданию, охватывающему широкий круг тем. «Вокруг света» публикует новые взгляды на известные исторические события, рассказы о знаменитых людях и их судьбах, информацию о новых научных открытиях и технических достижениях. Большую часть материалов составляют репортажи, подготовленные специально для журнала</w:t>
            </w:r>
            <w:r w:rsidRPr="00E47BCE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</w:tr>
      <w:tr w:rsidR="00613B62" w:rsidRPr="00E47BCE" w:rsidTr="00156A4E">
        <w:trPr>
          <w:trHeight w:val="3388"/>
        </w:trPr>
        <w:tc>
          <w:tcPr>
            <w:tcW w:w="3396" w:type="dxa"/>
          </w:tcPr>
          <w:p w:rsidR="00613B62" w:rsidRPr="00E47BCE" w:rsidRDefault="00613B6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095500" cy="2752725"/>
                  <wp:effectExtent l="19050" t="0" r="0" b="0"/>
                  <wp:docPr id="1" name="Рисунок 0" descr="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44" cy="275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613B62" w:rsidRPr="00FE4BAA" w:rsidRDefault="000E6259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Журнал «ГРАЖДАНСКАЯ ОБОРОНА И ЗАЩИТА» </w:t>
            </w:r>
            <w:r w:rsidR="00FE4BAA" w:rsidRPr="00FE4B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Издание предназначено для руководителей и специалистов, отвечающих за ГО и защиту от ЧС в организациях любых форм собственности и ведомственной принадлежности, сотрудников МЧС России и органов власти на федеральном, региональном и муниципальном уровнях, занимающихся вопросами ГО и защиты от ЧС.</w:t>
            </w:r>
            <w:r w:rsidR="00FE4BAA" w:rsidRPr="00FE4BAA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E4BAA" w:rsidRPr="00FE4B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 журнала – повышение профессиональной подготовки ответственных за ГО и защиты от ЧС в учреждениях и на предприятиях, оказание им методической помощи в решении практических задач организации ГО и защиты от ЧС, обмен опытом, оперативное информирование о последних изменениях.</w:t>
            </w:r>
          </w:p>
        </w:tc>
      </w:tr>
      <w:tr w:rsidR="00CF1E6C" w:rsidRPr="00E47BCE" w:rsidTr="00156A4E">
        <w:trPr>
          <w:trHeight w:val="3244"/>
        </w:trPr>
        <w:tc>
          <w:tcPr>
            <w:tcW w:w="3396" w:type="dxa"/>
          </w:tcPr>
          <w:p w:rsidR="004D53C2" w:rsidRPr="00E47BCE" w:rsidRDefault="004D53C2">
            <w:pPr>
              <w:rPr>
                <w:rFonts w:ascii="Times New Roman" w:hAnsi="Times New Roman" w:cs="Times New Roman"/>
                <w:lang w:val="en-US"/>
              </w:rPr>
            </w:pPr>
            <w:r w:rsidRPr="00E47B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3385" cy="2057400"/>
                  <wp:effectExtent l="19050" t="0" r="1565" b="0"/>
                  <wp:docPr id="16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85" cy="2057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0549A6" w:rsidRPr="00E47BCE" w:rsidRDefault="000549A6" w:rsidP="000549A6">
            <w:pPr>
              <w:pStyle w:val="a6"/>
            </w:pPr>
            <w:r w:rsidRPr="00E47BCE">
              <w:rPr>
                <w:b/>
                <w:bCs/>
              </w:rPr>
              <w:t>"Д</w:t>
            </w:r>
            <w:r w:rsidR="00673BA7">
              <w:rPr>
                <w:b/>
                <w:bCs/>
              </w:rPr>
              <w:t>ОМ</w:t>
            </w:r>
            <w:r w:rsidRPr="00E47BCE">
              <w:rPr>
                <w:b/>
                <w:bCs/>
              </w:rPr>
              <w:t xml:space="preserve">" </w:t>
            </w:r>
            <w:r w:rsidR="00673BA7">
              <w:rPr>
                <w:b/>
                <w:bCs/>
              </w:rPr>
              <w:t xml:space="preserve">- </w:t>
            </w:r>
            <w:r w:rsidR="00673BA7" w:rsidRPr="00673BA7">
              <w:rPr>
                <w:bCs/>
              </w:rPr>
              <w:t>п</w:t>
            </w:r>
            <w:r w:rsidRPr="00E47BCE">
              <w:t>рактический журнал о постройке и ремонте дома, благоустройстве подворья и участка.</w:t>
            </w:r>
            <w:r w:rsidR="00673BA7">
              <w:t xml:space="preserve"> </w:t>
            </w:r>
          </w:p>
          <w:p w:rsidR="004D53C2" w:rsidRPr="00E47BCE" w:rsidRDefault="004D53C2">
            <w:pPr>
              <w:rPr>
                <w:rFonts w:ascii="Times New Roman" w:hAnsi="Times New Roman" w:cs="Times New Roman"/>
              </w:rPr>
            </w:pPr>
          </w:p>
        </w:tc>
      </w:tr>
      <w:tr w:rsidR="00673BA7" w:rsidRPr="00E47BCE" w:rsidTr="000D30AA">
        <w:trPr>
          <w:trHeight w:val="3392"/>
        </w:trPr>
        <w:tc>
          <w:tcPr>
            <w:tcW w:w="3396" w:type="dxa"/>
          </w:tcPr>
          <w:p w:rsidR="00673BA7" w:rsidRPr="00F00F94" w:rsidRDefault="009B5334" w:rsidP="00F419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2818" cy="1895475"/>
                  <wp:effectExtent l="19050" t="0" r="2132" b="0"/>
                  <wp:docPr id="14" name="Рисунок 28" descr="\\lib-01\temp\Изображение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lib-01\temp\Изображение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18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673BA7" w:rsidRPr="00E47BCE" w:rsidRDefault="00DA5D28" w:rsidP="00455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ЖИВОПИСНАЯ РОССИЯ - </w:t>
            </w:r>
            <w:r w:rsidR="004555AD" w:rsidRPr="004555AD">
              <w:rPr>
                <w:rFonts w:ascii="Times New Roman" w:hAnsi="Times New Roman" w:cs="Times New Roman"/>
              </w:rPr>
              <w:t>Российский географический журнал «ЖИВОПИСНАЯ РОССИЯ» выходит с 1999 г., один раз в два месяца, тиражом в 8.000 экземпляров, богато иллюстрирован, распространяется по всей России, участвует во многих крупнейших международных выставках по туризму и отдыху. Это познавательно-просветительское издание для самых широких масс читателей по географии, истории, культуре, традициям нашей страны. В каждом номере отдельная вкладка посвящена одному из регионов России. Кроме того, в каждом номере имеются следующие рубрики: «Народы России», где рассказывается о народах, заселяющих нашу страну; «Жемчужины России» - о наиболее ярких природных и архитектурных памятниках нашей Родины (древние исторические города, уникальные озера или горные вершины и т.п.); «Заповедный край» - о многочисленных заповедниках и национальных парках России; «Народные промыслы» - глиняная и деревянная игрушки, Гжель и Хохлома, Палех и Федоскино, янтарный промысел и резьба по кости; рубрика «Землепроходцы» посвящена нашим замечательным мореплавателям и путешественникам. Авторами статей являются выдающиеся географы, историки, высококвалифицированные журналисты.</w:t>
            </w:r>
          </w:p>
        </w:tc>
      </w:tr>
      <w:tr w:rsidR="009906D5" w:rsidRPr="00E47BCE" w:rsidTr="00156A4E">
        <w:trPr>
          <w:trHeight w:val="3468"/>
        </w:trPr>
        <w:tc>
          <w:tcPr>
            <w:tcW w:w="3396" w:type="dxa"/>
          </w:tcPr>
          <w:p w:rsidR="009906D5" w:rsidRPr="00E47BCE" w:rsidRDefault="009906D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89830" cy="2152650"/>
                  <wp:effectExtent l="19050" t="0" r="5620" b="0"/>
                  <wp:docPr id="2" name="Рисунок 10" descr="http://www.zr.ru/archive/announce/cover/zr/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zr.ru/archive/announce/cover/zr/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85" cy="21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9906D5" w:rsidRPr="00156A4E" w:rsidRDefault="009906D5" w:rsidP="000549A6">
            <w:pPr>
              <w:pStyle w:val="a6"/>
            </w:pPr>
            <w:r w:rsidRPr="009906D5">
              <w:rPr>
                <w:b/>
                <w:sz w:val="28"/>
                <w:szCs w:val="28"/>
              </w:rPr>
              <w:t>«З</w:t>
            </w:r>
            <w:r>
              <w:rPr>
                <w:b/>
                <w:sz w:val="28"/>
                <w:szCs w:val="28"/>
              </w:rPr>
              <w:t>А</w:t>
            </w:r>
            <w:r w:rsidRPr="009906D5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РУЛЕМ</w:t>
            </w:r>
            <w:r w:rsidRPr="009906D5">
              <w:rPr>
                <w:b/>
                <w:sz w:val="28"/>
                <w:szCs w:val="28"/>
              </w:rPr>
              <w:t>»</w:t>
            </w:r>
            <w:r>
              <w:t xml:space="preserve"> – первый автомобильный журнал России. Его отличают универсальность и разнообразие. Журнал не оставляет без внимания ни одну из автомобильных тем. Это и знакомство с новинками автомобильного рынка, и особенности эксплуатации, детальное изучение технической начинки автомобилей, тенденции дизайна, парные и групповые сравнительные испытания с применением высокоточной измерительной аппаратуры, тесты на безопасность, экспертизы </w:t>
            </w:r>
            <w:proofErr w:type="spellStart"/>
            <w:r>
              <w:t>автокомпонентов</w:t>
            </w:r>
            <w:proofErr w:type="spellEnd"/>
            <w:r>
              <w:t>, опыт и рекомендации профессионалов сервиса, а также юридические советы на все случаи автомобильной жизни.</w:t>
            </w:r>
          </w:p>
        </w:tc>
      </w:tr>
      <w:tr w:rsidR="004E0CBE" w:rsidRPr="00E47BCE" w:rsidTr="00156A4E">
        <w:trPr>
          <w:trHeight w:val="3244"/>
        </w:trPr>
        <w:tc>
          <w:tcPr>
            <w:tcW w:w="3396" w:type="dxa"/>
          </w:tcPr>
          <w:p w:rsidR="004E0CBE" w:rsidRPr="00E47BCE" w:rsidRDefault="004E0CB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47B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15745" cy="1946971"/>
                  <wp:effectExtent l="19050" t="0" r="8255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65" cy="195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4E0CBE" w:rsidRPr="004C63CE" w:rsidRDefault="004C63CE" w:rsidP="008B0D5D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  <w:b/>
                <w:sz w:val="24"/>
              </w:rPr>
              <w:t>З</w:t>
            </w:r>
            <w:r w:rsidR="00673BA7">
              <w:rPr>
                <w:rFonts w:ascii="Times New Roman" w:hAnsi="Times New Roman" w:cs="Times New Roman"/>
                <w:b/>
                <w:sz w:val="24"/>
              </w:rPr>
              <w:t>НАМЕНАТЕЛЬНЫЕ ДАТЫ</w:t>
            </w:r>
            <w:r w:rsidR="00F419C3">
              <w:rPr>
                <w:rFonts w:ascii="Times New Roman" w:hAnsi="Times New Roman" w:cs="Times New Roman"/>
                <w:b/>
                <w:sz w:val="24"/>
              </w:rPr>
              <w:t>, 201</w:t>
            </w:r>
            <w:r w:rsidR="008B0D5D" w:rsidRPr="008B0D5D">
              <w:rPr>
                <w:rFonts w:ascii="Times New Roman" w:hAnsi="Times New Roman" w:cs="Times New Roman"/>
                <w:b/>
                <w:sz w:val="24"/>
              </w:rPr>
              <w:t>8</w:t>
            </w:r>
            <w:r w:rsidR="00673BA7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="00673BA7" w:rsidRPr="00673BA7">
              <w:rPr>
                <w:rFonts w:ascii="Times New Roman" w:hAnsi="Times New Roman" w:cs="Times New Roman"/>
                <w:sz w:val="24"/>
              </w:rPr>
              <w:t>у</w:t>
            </w:r>
            <w:r w:rsidRPr="004C63CE">
              <w:rPr>
                <w:rFonts w:ascii="Times New Roman" w:hAnsi="Times New Roman" w:cs="Times New Roman"/>
              </w:rPr>
              <w:t>ниверсальный энциклопедический календарь-журнал для работников библиотек, школ и вузов, учреждений науки и культуры, любителей искусства и словесности.</w:t>
            </w:r>
          </w:p>
        </w:tc>
      </w:tr>
      <w:tr w:rsidR="00673BA7" w:rsidRPr="00E47BCE" w:rsidTr="00156A4E">
        <w:trPr>
          <w:trHeight w:val="3246"/>
        </w:trPr>
        <w:tc>
          <w:tcPr>
            <w:tcW w:w="3396" w:type="dxa"/>
          </w:tcPr>
          <w:p w:rsidR="00673BA7" w:rsidRPr="00F00F94" w:rsidRDefault="007C6CE4" w:rsidP="00F419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19050" t="0" r="9525" b="0"/>
                  <wp:docPr id="4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673BA7" w:rsidRPr="00156A4E" w:rsidRDefault="00673BA7" w:rsidP="00156A4E">
            <w:pPr>
              <w:pStyle w:val="a6"/>
            </w:pPr>
            <w:r w:rsidRPr="00673BA7">
              <w:rPr>
                <w:b/>
              </w:rPr>
              <w:t>ИГРОВАЯ БИБЛИОТЕКА</w:t>
            </w:r>
            <w:r>
              <w:rPr>
                <w:b/>
              </w:rPr>
              <w:t xml:space="preserve"> -</w:t>
            </w:r>
            <w:r w:rsidR="004555AD">
              <w:rPr>
                <w:b/>
              </w:rPr>
              <w:t xml:space="preserve"> </w:t>
            </w:r>
            <w:r w:rsidR="004555AD" w:rsidRPr="004555AD">
              <w:rPr>
                <w:rStyle w:val="big"/>
                <w:sz w:val="22"/>
                <w:szCs w:val="22"/>
              </w:rPr>
              <w:t>Журнал "Игровая библиотека"+CD-ROM</w:t>
            </w:r>
            <w:r w:rsidR="004555AD" w:rsidRPr="004555AD">
              <w:rPr>
                <w:sz w:val="22"/>
                <w:szCs w:val="22"/>
              </w:rPr>
              <w:t xml:space="preserve"> - научно-методический и практический журнал-сборник сценариев вечеров, праздников, разработок открытых уроков, школьных и внешкольных мероприятий, а также викторин, конкурсов, кроссвордов. Организовать детский досуг, приучить самостоятельно трудиться, уважать свою страну и людей, заботиться о родных и друзьях, беречь природу… Список того, что нужно сделать, не уместиться на одной странице. Но самое главное – надо любить наших чад такими, какие они есть, и помогать им стать лучше. Это и есть основная задача журнала – «Игровая библиотека». Он адресован тем, кому интересно жить, творить, создавать</w:t>
            </w:r>
            <w:r w:rsidR="004555AD">
              <w:t xml:space="preserve"> и дарить. </w:t>
            </w:r>
          </w:p>
        </w:tc>
      </w:tr>
      <w:tr w:rsidR="00CF1E6C" w:rsidRPr="00E47BCE" w:rsidTr="00A0728C">
        <w:trPr>
          <w:trHeight w:val="3264"/>
        </w:trPr>
        <w:tc>
          <w:tcPr>
            <w:tcW w:w="3396" w:type="dxa"/>
          </w:tcPr>
          <w:p w:rsidR="004D53C2" w:rsidRPr="00E47BCE" w:rsidRDefault="004D53C2">
            <w:pPr>
              <w:rPr>
                <w:rFonts w:ascii="Times New Roman" w:hAnsi="Times New Roman" w:cs="Times New Roman"/>
                <w:lang w:val="en-US"/>
              </w:rPr>
            </w:pPr>
            <w:r w:rsidRPr="00E47B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2603" cy="2028825"/>
                  <wp:effectExtent l="19050" t="0" r="3297" b="0"/>
                  <wp:docPr id="15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03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4D53C2" w:rsidRPr="00E47BCE" w:rsidRDefault="000549A6" w:rsidP="00DA5D28">
            <w:pPr>
              <w:rPr>
                <w:rFonts w:ascii="Times New Roman" w:hAnsi="Times New Roman" w:cs="Times New Roman"/>
              </w:rPr>
            </w:pPr>
            <w:r w:rsidRPr="00E47BCE">
              <w:rPr>
                <w:rFonts w:ascii="Times New Roman" w:eastAsia="Calibri" w:hAnsi="Times New Roman" w:cs="Times New Roman"/>
                <w:b/>
                <w:sz w:val="24"/>
              </w:rPr>
              <w:t>И</w:t>
            </w:r>
            <w:r w:rsidR="00DA5D28">
              <w:rPr>
                <w:rFonts w:ascii="Times New Roman" w:eastAsia="Calibri" w:hAnsi="Times New Roman" w:cs="Times New Roman"/>
                <w:b/>
                <w:sz w:val="24"/>
              </w:rPr>
              <w:t>ДЕИ ВАШЕГО ДОМА -</w:t>
            </w:r>
            <w:r w:rsidRPr="00E47BCE">
              <w:rPr>
                <w:rFonts w:ascii="Times New Roman" w:eastAsia="Calibri" w:hAnsi="Times New Roman" w:cs="Times New Roman"/>
              </w:rPr>
              <w:t xml:space="preserve"> ведущее российское издание по вопросам ремонта и обустройства интерьера - выходит с 1997 года. Читатели журнала - это, прежде всего, люди со средним и выше среднего уровнем достатка, планирующие реконструкцию, ремонт, дизайн интерьера своего жилья с привлечением квалифицированных специалистов. Журнал "Идеи Вашего Дома" предлагает большое количество планировочных и оформительских решений, обзоры ремонтно-строительных материалов, мебели, техники и оборудования. Читатель найдет в журнале достоверную и независимую информацию о новых товарах и услугах, современных материалах и известных торговых марках</w:t>
            </w:r>
            <w:r w:rsidR="00DA5D28">
              <w:rPr>
                <w:rFonts w:ascii="Times New Roman" w:eastAsia="Calibri" w:hAnsi="Times New Roman" w:cs="Times New Roman"/>
              </w:rPr>
              <w:t>.</w:t>
            </w:r>
            <w:r w:rsidRPr="00E47BCE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613B62" w:rsidRPr="00E47BCE" w:rsidTr="00A0728C">
        <w:trPr>
          <w:trHeight w:val="3264"/>
        </w:trPr>
        <w:tc>
          <w:tcPr>
            <w:tcW w:w="3396" w:type="dxa"/>
          </w:tcPr>
          <w:p w:rsidR="00613B62" w:rsidRPr="00E47BCE" w:rsidRDefault="00613B6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286000" cy="2533650"/>
                  <wp:effectExtent l="19050" t="0" r="0" b="0"/>
                  <wp:docPr id="4" name="Рисунок 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121" cy="253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613B62" w:rsidRPr="00FE4BAA" w:rsidRDefault="000E6259" w:rsidP="008B0D5D">
            <w:pPr>
              <w:rPr>
                <w:rFonts w:ascii="Times New Roman" w:eastAsia="Calibri" w:hAnsi="Times New Roman" w:cs="Times New Roman"/>
                <w:b/>
              </w:rPr>
            </w:pPr>
            <w:r w:rsidRPr="000E6259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Журнал «</w:t>
            </w:r>
            <w:r w:rsidR="008B0D5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ИССЛЕДОВАТЕЛЬС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КАЯ РАБОТА ДЛЯ ШКОЛЬНИКОВ»</w:t>
            </w:r>
            <w:r w:rsidR="008B0D5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. </w:t>
            </w:r>
            <w:r w:rsidR="008B0D5D">
              <w:rPr>
                <w:rFonts w:ascii="Times New Roman" w:hAnsi="Times New Roman" w:cs="Times New Roman"/>
                <w:color w:val="333333"/>
                <w:szCs w:val="27"/>
              </w:rPr>
              <w:t xml:space="preserve">Журнал </w:t>
            </w:r>
            <w:r w:rsidR="008B0D5D" w:rsidRPr="008B0D5D">
              <w:rPr>
                <w:rFonts w:ascii="Times New Roman" w:hAnsi="Times New Roman" w:cs="Times New Roman"/>
                <w:color w:val="333333"/>
                <w:szCs w:val="27"/>
              </w:rPr>
              <w:t>публикует теоретические работы, исследования, методические разработки, программы, описания практического опыта и другие материалы, направленные на развитие исследовательской деятельности учащихся в различных предметных областях и формах образовательной деятельности.</w:t>
            </w:r>
            <w:r w:rsidR="008B0D5D" w:rsidRPr="008B0D5D">
              <w:rPr>
                <w:rFonts w:ascii="Arial" w:hAnsi="Arial" w:cs="Arial"/>
                <w:color w:val="333333"/>
                <w:szCs w:val="27"/>
              </w:rPr>
              <w:t> </w:t>
            </w:r>
          </w:p>
        </w:tc>
      </w:tr>
      <w:tr w:rsidR="00FA5C1A" w:rsidRPr="00E47BCE" w:rsidTr="00A0728C">
        <w:trPr>
          <w:trHeight w:val="3254"/>
        </w:trPr>
        <w:tc>
          <w:tcPr>
            <w:tcW w:w="3396" w:type="dxa"/>
          </w:tcPr>
          <w:p w:rsidR="00FA5C1A" w:rsidRDefault="00FA5C1A" w:rsidP="00F419C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8750" cy="2032397"/>
                  <wp:effectExtent l="19050" t="0" r="0" b="0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2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8BC" w:rsidRDefault="000B48BC" w:rsidP="00F419C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6351" w:type="dxa"/>
          </w:tcPr>
          <w:p w:rsidR="00FA5C1A" w:rsidRPr="00FA5C1A" w:rsidRDefault="008B0D5D" w:rsidP="008B0D5D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НАШЕ НАСЛЕДИЕ.</w:t>
            </w:r>
            <w:r w:rsidR="00FA5C1A">
              <w:rPr>
                <w:rStyle w:val="a8"/>
                <w:color w:val="000000" w:themeColor="text1"/>
              </w:rPr>
              <w:t xml:space="preserve"> </w:t>
            </w:r>
            <w:r w:rsidR="00FA5C1A" w:rsidRPr="00FA5C1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Материалы по истории российской культуры: тексты о российской культуре, иллюстрации о культуре, статьи, научные комментарии и многое другое. Все богатство и многообразие мирового историко-культурного наследия - на страницах журнала "Наше наследие"</w:t>
            </w:r>
          </w:p>
          <w:p w:rsidR="00FA5C1A" w:rsidRPr="00881B21" w:rsidRDefault="00FA5C1A" w:rsidP="00881B21">
            <w:pPr>
              <w:pStyle w:val="11"/>
              <w:spacing w:before="0" w:beforeAutospacing="0" w:after="0" w:afterAutospacing="0"/>
              <w:rPr>
                <w:rStyle w:val="a8"/>
                <w:color w:val="000000" w:themeColor="text1"/>
              </w:rPr>
            </w:pPr>
          </w:p>
        </w:tc>
      </w:tr>
      <w:tr w:rsidR="00CD26CB" w:rsidRPr="00E47BCE" w:rsidTr="000D30AA">
        <w:trPr>
          <w:trHeight w:val="976"/>
        </w:trPr>
        <w:tc>
          <w:tcPr>
            <w:tcW w:w="3396" w:type="dxa"/>
          </w:tcPr>
          <w:p w:rsidR="00CD26CB" w:rsidRPr="00E47BCE" w:rsidRDefault="00CD26CB" w:rsidP="00F419C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3525" cy="2171882"/>
                  <wp:effectExtent l="19050" t="0" r="9525" b="0"/>
                  <wp:docPr id="1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7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CD26CB" w:rsidRPr="00A0728C" w:rsidRDefault="00CD26CB" w:rsidP="00A0728C">
            <w:pPr>
              <w:pStyle w:val="11"/>
              <w:spacing w:before="0" w:beforeAutospacing="0" w:after="0" w:afterAutospacing="0"/>
              <w:rPr>
                <w:color w:val="000000" w:themeColor="text1"/>
              </w:rPr>
            </w:pPr>
            <w:r w:rsidRPr="00881B21">
              <w:rPr>
                <w:rStyle w:val="a8"/>
                <w:color w:val="000000" w:themeColor="text1"/>
              </w:rPr>
              <w:t>ОХРАНА ТРУДА И ПОЖАРНАЯ БЕЗОПАСНОСТЬ В ОБРАЗОВАТЕЛЬНЫХ УЧРЕЖДЕНИЯХ</w:t>
            </w:r>
            <w:r>
              <w:rPr>
                <w:rStyle w:val="a8"/>
                <w:color w:val="000000" w:themeColor="text1"/>
              </w:rPr>
              <w:t xml:space="preserve"> </w:t>
            </w:r>
            <w:r w:rsidRPr="00881B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- </w:t>
            </w:r>
            <w:r w:rsidRPr="00881B21">
              <w:rPr>
                <w:rStyle w:val="a8"/>
                <w:color w:val="000000" w:themeColor="text1"/>
              </w:rPr>
              <w:t>ЕЖЕМЕСЯЧНЫЙ ЖУРНАЛ</w:t>
            </w:r>
            <w:r>
              <w:rPr>
                <w:rStyle w:val="a8"/>
                <w:color w:val="000000" w:themeColor="text1"/>
              </w:rPr>
              <w:t>.</w:t>
            </w:r>
            <w:r w:rsidRPr="00881B21">
              <w:rPr>
                <w:color w:val="000000" w:themeColor="text1"/>
              </w:rPr>
              <w:t xml:space="preserve">  Специализированное издание для руководителей и иных должностных лиц, отвечающих за состояние охраны труда (ОТ) и пожарной безопасности (ПБ) в образовательных учреждениях. В журнале на основе действующих нормативно-правовых документов и методических материалов рассматриваются практические проблемы и пути их решения в области организации ОТ и ПБ, вопросы взаимодействия с представителями трудовых инспекций и пожарного надзора. На страницах издания Вы найдете тексты или подробное описание наиболее важных действующих правовых и нормативно-технических актов в области ОТ и ПБ и комментарии к ним. На наиболее актуальные вопросы по тематике журнала Вам ответят наши консультанты. Надеемся, что в условиях усиления государственного контроля за состоянием охраны труда и пожарной безопасности в образовательных учреждениях наше издание поможет Вам в Вашей деятельности. </w:t>
            </w:r>
          </w:p>
        </w:tc>
      </w:tr>
      <w:tr w:rsidR="00613B62" w:rsidRPr="00E47BCE" w:rsidTr="000D30AA">
        <w:trPr>
          <w:trHeight w:val="976"/>
        </w:trPr>
        <w:tc>
          <w:tcPr>
            <w:tcW w:w="3396" w:type="dxa"/>
          </w:tcPr>
          <w:p w:rsidR="00613B62" w:rsidRDefault="00613B62" w:rsidP="00F419C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133600" cy="2305050"/>
                  <wp:effectExtent l="19050" t="0" r="0" b="0"/>
                  <wp:docPr id="5" name="Рисунок 4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647" cy="230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613B62" w:rsidRPr="00881B21" w:rsidRDefault="000E6259" w:rsidP="00A0728C">
            <w:pPr>
              <w:pStyle w:val="11"/>
              <w:spacing w:before="0" w:beforeAutospacing="0" w:after="0" w:afterAutospacing="0"/>
              <w:rPr>
                <w:rStyle w:val="a8"/>
                <w:color w:val="000000" w:themeColor="text1"/>
              </w:rPr>
            </w:pPr>
            <w:r>
              <w:rPr>
                <w:b/>
                <w:color w:val="000000"/>
              </w:rPr>
              <w:t>Журнал «ПРОЕКТ РОССИЯ»</w:t>
            </w:r>
            <w:r w:rsidR="008B0D5D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="008B0D5D" w:rsidRPr="008B0D5D">
              <w:rPr>
                <w:color w:val="000000"/>
                <w:sz w:val="22"/>
                <w:szCs w:val="18"/>
              </w:rPr>
              <w:t>Профессиональный полноцветный журнал по архитектуре, строительству и дизайну.</w:t>
            </w:r>
          </w:p>
        </w:tc>
      </w:tr>
      <w:tr w:rsidR="009C7F55" w:rsidRPr="00E47BCE" w:rsidTr="000D30AA">
        <w:trPr>
          <w:trHeight w:val="3675"/>
        </w:trPr>
        <w:tc>
          <w:tcPr>
            <w:tcW w:w="3396" w:type="dxa"/>
          </w:tcPr>
          <w:p w:rsidR="009C7F55" w:rsidRPr="00E47BCE" w:rsidRDefault="000B48BC" w:rsidP="00F419C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8750" cy="1981200"/>
                  <wp:effectExtent l="19050" t="0" r="0" b="0"/>
                  <wp:docPr id="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E7251A" w:rsidRPr="00E7251A" w:rsidRDefault="00E7251A" w:rsidP="00E725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5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 практического журнала «</w:t>
            </w:r>
            <w:r w:rsidRPr="00FE4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8733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УССКИЙ ЯЗЫК И ЛИТЕРАТУРА</w:t>
            </w:r>
            <w:r w:rsidRPr="00FE4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В</w:t>
            </w:r>
            <w:r w:rsidR="008733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СЁ ДЛЯ УЧИТЕЛЯ</w:t>
            </w:r>
            <w:r w:rsidRPr="00FE4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!</w:t>
            </w:r>
            <w:r w:rsidRPr="00E725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подбирается с учётом образовательных программ и содержит:</w:t>
            </w:r>
          </w:p>
          <w:p w:rsidR="00E7251A" w:rsidRPr="00E7251A" w:rsidRDefault="00E7251A" w:rsidP="00E7251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методистов;</w:t>
            </w:r>
          </w:p>
          <w:p w:rsidR="00E7251A" w:rsidRPr="00E7251A" w:rsidRDefault="00E7251A" w:rsidP="00E7251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оригинальные педагогические находки;</w:t>
            </w:r>
          </w:p>
          <w:p w:rsidR="00E7251A" w:rsidRPr="00E7251A" w:rsidRDefault="00E7251A" w:rsidP="00E7251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разработки инновационных уроков;</w:t>
            </w:r>
          </w:p>
          <w:p w:rsidR="00E7251A" w:rsidRPr="00E7251A" w:rsidRDefault="00E7251A" w:rsidP="00E7251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для подготовки к ЕГЭ;</w:t>
            </w:r>
          </w:p>
          <w:p w:rsidR="00E7251A" w:rsidRPr="00E7251A" w:rsidRDefault="00E7251A" w:rsidP="00E7251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новейших исследований в области языка и литературы;</w:t>
            </w:r>
          </w:p>
          <w:p w:rsidR="00E7251A" w:rsidRPr="00E7251A" w:rsidRDefault="00E7251A" w:rsidP="00E7251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 по новым программам, методике преподавания русского языка и литературы;</w:t>
            </w:r>
          </w:p>
          <w:p w:rsidR="009C7F55" w:rsidRPr="00E7251A" w:rsidRDefault="00E7251A" w:rsidP="00E7251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 методические материалы, раскрывающие новые подходы в организации учебного процесса.</w:t>
            </w:r>
          </w:p>
        </w:tc>
      </w:tr>
      <w:tr w:rsidR="00CD26CB" w:rsidRPr="00E47BCE" w:rsidTr="00873379">
        <w:trPr>
          <w:trHeight w:val="2976"/>
        </w:trPr>
        <w:tc>
          <w:tcPr>
            <w:tcW w:w="3396" w:type="dxa"/>
          </w:tcPr>
          <w:p w:rsidR="00CD26CB" w:rsidRPr="00E47BCE" w:rsidRDefault="00CD26C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0653" cy="1809750"/>
                  <wp:effectExtent l="19050" t="0" r="8097" b="0"/>
                  <wp:docPr id="4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56" cy="18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CD26CB" w:rsidRPr="00CC4FCD" w:rsidRDefault="00CD26CB" w:rsidP="003F71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Журнал </w:t>
            </w:r>
            <w:r w:rsidR="008B0D5D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CC4FCD">
              <w:rPr>
                <w:rFonts w:ascii="Times New Roman" w:hAnsi="Times New Roman" w:cs="Times New Roman"/>
                <w:b/>
                <w:sz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</w:rPr>
              <w:t>АД СВОИМИ РУКАМИ</w:t>
            </w:r>
            <w:r w:rsidRPr="00CC4FCD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Pr="00CC4FC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C4FCD">
              <w:rPr>
                <w:rFonts w:ascii="Times New Roman" w:hAnsi="Times New Roman" w:cs="Times New Roman"/>
              </w:rPr>
              <w:t>– ведущее российское издание о саде. Со страниц журнала вы узнаете о том, как без помощи специалистов создать свой неповторимый сад. Как ухаживать за растениями, как своими руками построить беседку, сделать дорожки, забор, водоем и многое другое. В каждом номере журнала представлены проекты садов и «энциклопедии» растений, что поможет вам собрать коллекцию практических решений для вашего сада.</w:t>
            </w:r>
          </w:p>
        </w:tc>
      </w:tr>
      <w:tr w:rsidR="008B0D5D" w:rsidRPr="00E47BCE" w:rsidTr="00873379">
        <w:trPr>
          <w:trHeight w:val="3146"/>
        </w:trPr>
        <w:tc>
          <w:tcPr>
            <w:tcW w:w="3396" w:type="dxa"/>
          </w:tcPr>
          <w:p w:rsidR="008B0D5D" w:rsidRPr="00E47BCE" w:rsidRDefault="008B0D5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664" cy="1971675"/>
                  <wp:effectExtent l="19050" t="0" r="3686" b="0"/>
                  <wp:docPr id="9" name="Рисунок 5" descr="http://old.nsuem.ru/dt/informRes/library/periodic/oblojki/soc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ld.nsuem.ru/dt/informRes/library/periodic/oblojki/soc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665" cy="197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8B0D5D" w:rsidRPr="006E34E8" w:rsidRDefault="008B0D5D" w:rsidP="008B0D5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Журнал «СОЦИОЛОГИЧЕСКИЕ ИССЛЕДОВАНИЯ» </w:t>
            </w:r>
            <w:r w:rsidRPr="008B0D5D">
              <w:rPr>
                <w:rFonts w:ascii="Times New Roman" w:hAnsi="Times New Roman" w:cs="Times New Roman"/>
              </w:rPr>
              <w:t>Е</w:t>
            </w:r>
            <w:r w:rsidRPr="008B0D5D">
              <w:rPr>
                <w:rFonts w:ascii="Times New Roman" w:hAnsi="Times New Roman" w:cs="Times New Roman"/>
                <w:shd w:val="clear" w:color="auto" w:fill="FFFFFF"/>
              </w:rPr>
              <w:t>жемесячный научный и общественно-политический</w:t>
            </w:r>
            <w:r w:rsidRPr="008B0D5D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8B0D5D">
              <w:rPr>
                <w:rFonts w:ascii="Times New Roman" w:hAnsi="Times New Roman" w:cs="Times New Roman"/>
                <w:bCs/>
                <w:shd w:val="clear" w:color="auto" w:fill="FFFFFF"/>
              </w:rPr>
              <w:t>журнал</w:t>
            </w:r>
            <w:r w:rsidRPr="008B0D5D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8B0D5D">
              <w:rPr>
                <w:rFonts w:ascii="Times New Roman" w:hAnsi="Times New Roman" w:cs="Times New Roman"/>
                <w:shd w:val="clear" w:color="auto" w:fill="FFFFFF"/>
              </w:rPr>
              <w:t>Российской Академии наук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B0D5D">
              <w:rPr>
                <w:rFonts w:ascii="Times New Roman" w:hAnsi="Times New Roman" w:cs="Times New Roman"/>
                <w:szCs w:val="20"/>
                <w:shd w:val="clear" w:color="auto" w:fill="FFFFFF"/>
              </w:rPr>
              <w:t>Основные рубрики журнала: "Академическая трибуна", "Политическая социология", "Теория. Методология", "</w:t>
            </w:r>
            <w:proofErr w:type="spellStart"/>
            <w:r w:rsidRPr="008B0D5D">
              <w:rPr>
                <w:rFonts w:ascii="Times New Roman" w:hAnsi="Times New Roman" w:cs="Times New Roman"/>
                <w:szCs w:val="20"/>
                <w:shd w:val="clear" w:color="auto" w:fill="FFFFFF"/>
              </w:rPr>
              <w:t>Этносоциология</w:t>
            </w:r>
            <w:proofErr w:type="spellEnd"/>
            <w:r w:rsidRPr="008B0D5D">
              <w:rPr>
                <w:rFonts w:ascii="Times New Roman" w:hAnsi="Times New Roman" w:cs="Times New Roman"/>
                <w:szCs w:val="20"/>
                <w:shd w:val="clear" w:color="auto" w:fill="FFFFFF"/>
              </w:rPr>
              <w:t>", "Экономическая социология", "Дискуссии", "Социальная политика и социальная структура", "Социологическое наследие". Ряд рубрик журнала посвящены социологии культуры, образования, науки, управления, права, молодежи, демографии, социологической публицистике.</w:t>
            </w:r>
          </w:p>
        </w:tc>
      </w:tr>
      <w:tr w:rsidR="00CD26CB" w:rsidRPr="00E47BCE" w:rsidTr="00873379">
        <w:trPr>
          <w:trHeight w:val="3146"/>
        </w:trPr>
        <w:tc>
          <w:tcPr>
            <w:tcW w:w="3396" w:type="dxa"/>
          </w:tcPr>
          <w:p w:rsidR="00CD26CB" w:rsidRPr="00E47BCE" w:rsidRDefault="00CD26C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47BC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66825" cy="1894546"/>
                  <wp:effectExtent l="19050" t="0" r="9525" b="0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64" cy="1894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CD26CB" w:rsidRPr="006E34E8" w:rsidRDefault="00CD26CB" w:rsidP="008360D5">
            <w:pPr>
              <w:rPr>
                <w:rFonts w:ascii="Times New Roman" w:hAnsi="Times New Roman" w:cs="Times New Roman"/>
              </w:rPr>
            </w:pPr>
            <w:r w:rsidRPr="006E34E8">
              <w:rPr>
                <w:rFonts w:ascii="Times New Roman" w:hAnsi="Times New Roman" w:cs="Times New Roman"/>
                <w:b/>
                <w:sz w:val="24"/>
              </w:rPr>
              <w:t xml:space="preserve"> «С</w:t>
            </w:r>
            <w:r>
              <w:rPr>
                <w:rFonts w:ascii="Times New Roman" w:hAnsi="Times New Roman" w:cs="Times New Roman"/>
                <w:b/>
                <w:sz w:val="24"/>
              </w:rPr>
              <w:t>РЕДНЕЕ ПРОФЕССИОНАЛЬНОЕ ОБРАЗОВАНИЕ</w:t>
            </w:r>
            <w:r w:rsidRPr="006E34E8">
              <w:rPr>
                <w:rFonts w:ascii="Times New Roman" w:hAnsi="Times New Roman" w:cs="Times New Roman"/>
                <w:b/>
                <w:sz w:val="24"/>
              </w:rPr>
              <w:t>»</w:t>
            </w:r>
            <w:r>
              <w:rPr>
                <w:color w:val="00008F"/>
              </w:rPr>
              <w:t xml:space="preserve">  - </w:t>
            </w:r>
            <w:r w:rsidRPr="008360D5">
              <w:rPr>
                <w:rFonts w:ascii="Times New Roman" w:hAnsi="Times New Roman" w:cs="Times New Roman"/>
              </w:rPr>
              <w:t>научно-методический журнал для руководителей и преподавателей учреждений среднего профессионального образования.</w:t>
            </w:r>
            <w:r w:rsidRPr="006E34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B0D5D" w:rsidRPr="00E47BCE" w:rsidTr="00873379">
        <w:trPr>
          <w:trHeight w:val="2913"/>
        </w:trPr>
        <w:tc>
          <w:tcPr>
            <w:tcW w:w="3396" w:type="dxa"/>
          </w:tcPr>
          <w:p w:rsidR="008B0D5D" w:rsidRPr="00E47BCE" w:rsidRDefault="008B0D5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object w:dxaOrig="3015" w:dyaOrig="4050">
                <v:shape id="_x0000_i1026" type="#_x0000_t75" style="width:108pt;height:144.75pt" o:ole="">
                  <v:imagedata r:id="rId25" o:title=""/>
                </v:shape>
                <o:OLEObject Type="Embed" ProgID="PBrush" ShapeID="_x0000_i1026" DrawAspect="Content" ObjectID="_1565527603" r:id="rId26"/>
              </w:object>
            </w:r>
          </w:p>
        </w:tc>
        <w:tc>
          <w:tcPr>
            <w:tcW w:w="6351" w:type="dxa"/>
          </w:tcPr>
          <w:p w:rsidR="008B0D5D" w:rsidRPr="006E34E8" w:rsidRDefault="008B0D5D" w:rsidP="00F358B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Журнал «ТЕХНИКА – МОЛОДЕЖИ».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8B0D5D">
              <w:rPr>
                <w:rFonts w:ascii="Times New Roman" w:hAnsi="Times New Roman" w:cs="Times New Roman"/>
                <w:szCs w:val="20"/>
                <w:shd w:val="clear" w:color="auto" w:fill="FFFFFF"/>
              </w:rPr>
              <w:t>Идеи и проекты, новости науки и</w:t>
            </w:r>
            <w:r w:rsidRPr="008B0D5D">
              <w:rPr>
                <w:rStyle w:val="apple-converted-space"/>
                <w:rFonts w:ascii="Times New Roman" w:hAnsi="Times New Roman" w:cs="Times New Roman"/>
                <w:szCs w:val="20"/>
                <w:shd w:val="clear" w:color="auto" w:fill="FFFFFF"/>
              </w:rPr>
              <w:t> </w:t>
            </w:r>
            <w:r w:rsidRPr="008B0D5D">
              <w:rPr>
                <w:rFonts w:ascii="Times New Roman" w:hAnsi="Times New Roman" w:cs="Times New Roman"/>
                <w:bCs/>
                <w:szCs w:val="20"/>
                <w:shd w:val="clear" w:color="auto" w:fill="FFFFFF"/>
              </w:rPr>
              <w:t>техники</w:t>
            </w:r>
            <w:r w:rsidRPr="008B0D5D">
              <w:rPr>
                <w:rFonts w:ascii="Times New Roman" w:hAnsi="Times New Roman" w:cs="Times New Roman"/>
                <w:szCs w:val="20"/>
                <w:shd w:val="clear" w:color="auto" w:fill="FFFFFF"/>
              </w:rPr>
              <w:t>, рассказы об изобретениях и инновациях.</w:t>
            </w:r>
          </w:p>
        </w:tc>
      </w:tr>
      <w:tr w:rsidR="00CD26CB" w:rsidRPr="00E47BCE" w:rsidTr="00873379">
        <w:trPr>
          <w:trHeight w:val="2913"/>
        </w:trPr>
        <w:tc>
          <w:tcPr>
            <w:tcW w:w="3396" w:type="dxa"/>
          </w:tcPr>
          <w:p w:rsidR="00CD26CB" w:rsidRPr="00E47BCE" w:rsidRDefault="00CD26CB">
            <w:pPr>
              <w:rPr>
                <w:rFonts w:ascii="Times New Roman" w:hAnsi="Times New Roman" w:cs="Times New Roman"/>
                <w:lang w:val="en-US"/>
              </w:rPr>
            </w:pPr>
            <w:r w:rsidRPr="00E47B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3500" cy="1780137"/>
                  <wp:effectExtent l="19050" t="0" r="0" b="0"/>
                  <wp:docPr id="6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80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CD26CB" w:rsidRPr="006E34E8" w:rsidRDefault="00CD26CB" w:rsidP="00F358B5">
            <w:pPr>
              <w:rPr>
                <w:rFonts w:ascii="Times New Roman" w:hAnsi="Times New Roman" w:cs="Times New Roman"/>
              </w:rPr>
            </w:pPr>
            <w:r w:rsidRPr="006E34E8">
              <w:rPr>
                <w:rFonts w:ascii="Times New Roman" w:hAnsi="Times New Roman" w:cs="Times New Roman"/>
                <w:b/>
              </w:rPr>
              <w:t>Т</w:t>
            </w:r>
            <w:r>
              <w:rPr>
                <w:rFonts w:ascii="Times New Roman" w:hAnsi="Times New Roman" w:cs="Times New Roman"/>
                <w:b/>
              </w:rPr>
              <w:t>ЕХНОЛОГИИ СТРОИТЕЛЬСТВА</w:t>
            </w:r>
            <w:r w:rsidRPr="006E34E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34E8">
              <w:rPr>
                <w:rFonts w:ascii="Times New Roman" w:hAnsi="Times New Roman" w:cs="Times New Roman"/>
              </w:rPr>
              <w:t>Издание знакомит читателей с новейшими строительными и отделочными материалами, технологиями, оборудованием и инструментами, юридическими и финансовыми аспектами строительства. Публикуются тематические обзоры, аналитические статьи, материалы круглых столов, посвященных самым актуальным проблемам строительной отрасли.</w:t>
            </w:r>
          </w:p>
        </w:tc>
        <w:bookmarkStart w:id="0" w:name="_GoBack"/>
        <w:bookmarkEnd w:id="0"/>
      </w:tr>
      <w:tr w:rsidR="00613B62" w:rsidRPr="00E47BCE" w:rsidTr="00873379">
        <w:trPr>
          <w:trHeight w:val="2913"/>
        </w:trPr>
        <w:tc>
          <w:tcPr>
            <w:tcW w:w="3396" w:type="dxa"/>
          </w:tcPr>
          <w:p w:rsidR="00613B62" w:rsidRPr="00E47BCE" w:rsidRDefault="00613B6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3125" cy="2162175"/>
                  <wp:effectExtent l="19050" t="0" r="9525" b="0"/>
                  <wp:docPr id="7" name="Рисунок 6" descr="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76" cy="216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FE4BAA" w:rsidRPr="00FE4BAA" w:rsidRDefault="000E6259" w:rsidP="00FE4B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Журнал «ФИЗИКА</w:t>
            </w:r>
            <w:r w:rsidR="0026593E">
              <w:rPr>
                <w:rFonts w:ascii="Times New Roman" w:hAnsi="Times New Roman" w:cs="Times New Roman"/>
                <w:b/>
                <w:sz w:val="24"/>
                <w:szCs w:val="24"/>
              </w:rPr>
              <w:t>. ВСЁ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УЧИТЕЛЯ»  - </w:t>
            </w:r>
            <w:r w:rsidR="00FE4BAA" w:rsidRPr="00FE4BAA">
              <w:rPr>
                <w:rFonts w:ascii="Times New Roman" w:hAnsi="Times New Roman" w:cs="Times New Roman"/>
              </w:rPr>
              <w:t>методические рекомендации;</w:t>
            </w:r>
          </w:p>
          <w:p w:rsidR="00FE4BAA" w:rsidRPr="00FE4BAA" w:rsidRDefault="00FE4BAA" w:rsidP="00FE4BAA">
            <w:pPr>
              <w:rPr>
                <w:rFonts w:ascii="Times New Roman" w:hAnsi="Times New Roman" w:cs="Times New Roman"/>
              </w:rPr>
            </w:pPr>
            <w:r w:rsidRPr="00FE4BAA">
              <w:rPr>
                <w:rFonts w:ascii="Times New Roman" w:hAnsi="Times New Roman" w:cs="Times New Roman"/>
              </w:rPr>
              <w:t>лучший опыт коллег для тех, кто хочет преподавать по-новому;</w:t>
            </w:r>
          </w:p>
          <w:p w:rsidR="00FE4BAA" w:rsidRPr="00FE4BAA" w:rsidRDefault="00FE4BAA" w:rsidP="00FE4BAA">
            <w:pPr>
              <w:rPr>
                <w:rFonts w:ascii="Times New Roman" w:hAnsi="Times New Roman" w:cs="Times New Roman"/>
              </w:rPr>
            </w:pPr>
            <w:r w:rsidRPr="00FE4BAA">
              <w:rPr>
                <w:rFonts w:ascii="Times New Roman" w:hAnsi="Times New Roman" w:cs="Times New Roman"/>
              </w:rPr>
              <w:t>разработки уроков и внеклассных мероприятий;</w:t>
            </w:r>
          </w:p>
          <w:p w:rsidR="00FE4BAA" w:rsidRPr="00FE4BAA" w:rsidRDefault="00FE4BAA" w:rsidP="00FE4BAA">
            <w:pPr>
              <w:rPr>
                <w:rFonts w:ascii="Times New Roman" w:hAnsi="Times New Roman" w:cs="Times New Roman"/>
              </w:rPr>
            </w:pPr>
            <w:r w:rsidRPr="00FE4BAA">
              <w:rPr>
                <w:rFonts w:ascii="Times New Roman" w:hAnsi="Times New Roman" w:cs="Times New Roman"/>
              </w:rPr>
              <w:t>дидактические материалы к уроку;</w:t>
            </w:r>
          </w:p>
          <w:p w:rsidR="00FE4BAA" w:rsidRPr="00FE4BAA" w:rsidRDefault="00FE4BAA" w:rsidP="00FE4BAA">
            <w:pPr>
              <w:rPr>
                <w:rFonts w:ascii="Times New Roman" w:hAnsi="Times New Roman" w:cs="Times New Roman"/>
              </w:rPr>
            </w:pPr>
            <w:r w:rsidRPr="00FE4BAA">
              <w:rPr>
                <w:rFonts w:ascii="Times New Roman" w:hAnsi="Times New Roman" w:cs="Times New Roman"/>
              </w:rPr>
              <w:t>материалы к олимпиадам, конкурсам;</w:t>
            </w:r>
          </w:p>
          <w:p w:rsidR="00613B62" w:rsidRPr="006E34E8" w:rsidRDefault="00FE4BAA" w:rsidP="00FE4BAA">
            <w:pPr>
              <w:rPr>
                <w:rFonts w:ascii="Times New Roman" w:hAnsi="Times New Roman" w:cs="Times New Roman"/>
                <w:b/>
              </w:rPr>
            </w:pPr>
            <w:r w:rsidRPr="00FE4BAA">
              <w:rPr>
                <w:rFonts w:ascii="Times New Roman" w:hAnsi="Times New Roman" w:cs="Times New Roman"/>
              </w:rPr>
              <w:t>цветные вкладки с наглядно-дидактическими материалами.</w:t>
            </w:r>
          </w:p>
        </w:tc>
      </w:tr>
      <w:tr w:rsidR="00D21EC6" w:rsidRPr="00E47BCE" w:rsidTr="00B60009">
        <w:trPr>
          <w:trHeight w:val="2739"/>
        </w:trPr>
        <w:tc>
          <w:tcPr>
            <w:tcW w:w="3396" w:type="dxa"/>
          </w:tcPr>
          <w:p w:rsidR="00D21EC6" w:rsidRPr="00CB008A" w:rsidRDefault="00D21EC6">
            <w:pPr>
              <w:rPr>
                <w:rFonts w:ascii="Times New Roman" w:hAnsi="Times New Roman" w:cs="Times New Roman"/>
              </w:rPr>
            </w:pPr>
            <w:r w:rsidRPr="00E47B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15745" cy="1921472"/>
                  <wp:effectExtent l="19050" t="0" r="8255" b="0"/>
                  <wp:docPr id="7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798" cy="192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D21EC6" w:rsidRPr="00E47BCE" w:rsidRDefault="00D21EC6" w:rsidP="00B60009">
            <w:pPr>
              <w:rPr>
                <w:rFonts w:ascii="Times New Roman" w:hAnsi="Times New Roman" w:cs="Times New Roman"/>
              </w:rPr>
            </w:pPr>
            <w:r w:rsidRPr="00E47BCE">
              <w:rPr>
                <w:rFonts w:ascii="Times New Roman" w:eastAsia="Calibri" w:hAnsi="Times New Roman" w:cs="Times New Roman"/>
                <w:b/>
                <w:sz w:val="24"/>
              </w:rPr>
              <w:t>Журнал "Ф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ИЗКУЛЬТУРА И</w:t>
            </w:r>
            <w:r w:rsidRPr="00E47BCE">
              <w:rPr>
                <w:rFonts w:ascii="Times New Roman" w:eastAsia="Calibri" w:hAnsi="Times New Roman" w:cs="Times New Roman"/>
                <w:b/>
                <w:sz w:val="24"/>
              </w:rPr>
              <w:t xml:space="preserve"> С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ПОРТ</w:t>
            </w:r>
            <w:r w:rsidRPr="00E47BCE">
              <w:rPr>
                <w:rFonts w:ascii="Times New Roman" w:eastAsia="Calibri" w:hAnsi="Times New Roman" w:cs="Times New Roman"/>
                <w:b/>
                <w:sz w:val="24"/>
              </w:rPr>
              <w:t>" (ФИС)</w:t>
            </w:r>
            <w:r w:rsidRPr="00E47BCE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E47BCE">
              <w:rPr>
                <w:rFonts w:ascii="Times New Roman" w:eastAsia="Calibri" w:hAnsi="Times New Roman" w:cs="Times New Roman"/>
              </w:rPr>
              <w:t>- один из самых популярных журналов. ФИС приглашает читателей в мир гармонии души и тела. В этом мире каждый найдет свой собственный путь к совершенствованию. Здесь есть из чего выбирать.</w:t>
            </w:r>
            <w:r w:rsidRPr="00E47BCE">
              <w:rPr>
                <w:rFonts w:ascii="Times New Roman" w:eastAsia="Calibri" w:hAnsi="Times New Roman" w:cs="Times New Roman"/>
              </w:rPr>
              <w:br/>
              <w:t>На страницах журнала "Физкультура и Спорт" (ФИС) постоянно публикуются материалы о лучших российских и зарубежных спортсменах и тренерах. Их опыт поистине уникален и бесценен, а достижения демонстрируют безграничность человеческих возможностей.</w:t>
            </w:r>
          </w:p>
        </w:tc>
      </w:tr>
    </w:tbl>
    <w:p w:rsidR="004D53C2" w:rsidRPr="00613B62" w:rsidRDefault="004D53C2" w:rsidP="00B60009">
      <w:pPr>
        <w:rPr>
          <w:rFonts w:ascii="Times New Roman" w:hAnsi="Times New Roman" w:cs="Times New Roman"/>
        </w:rPr>
      </w:pPr>
    </w:p>
    <w:sectPr w:rsidR="004D53C2" w:rsidRPr="00613B62" w:rsidSect="00B60009">
      <w:pgSz w:w="11906" w:h="16838"/>
      <w:pgMar w:top="567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ED68BA"/>
    <w:multiLevelType w:val="hybridMultilevel"/>
    <w:tmpl w:val="0F988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50631"/>
    <w:multiLevelType w:val="multilevel"/>
    <w:tmpl w:val="7FCC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D53C2"/>
    <w:rsid w:val="00026CFB"/>
    <w:rsid w:val="000549A6"/>
    <w:rsid w:val="000847AA"/>
    <w:rsid w:val="0008565E"/>
    <w:rsid w:val="000B0D87"/>
    <w:rsid w:val="000B48BC"/>
    <w:rsid w:val="000B71D0"/>
    <w:rsid w:val="000D30AA"/>
    <w:rsid w:val="000D7802"/>
    <w:rsid w:val="000E6259"/>
    <w:rsid w:val="000F1CE0"/>
    <w:rsid w:val="001076D7"/>
    <w:rsid w:val="00133506"/>
    <w:rsid w:val="00140A22"/>
    <w:rsid w:val="00154397"/>
    <w:rsid w:val="00156A4E"/>
    <w:rsid w:val="001616AC"/>
    <w:rsid w:val="001812AA"/>
    <w:rsid w:val="001B4CB7"/>
    <w:rsid w:val="001C2761"/>
    <w:rsid w:val="001E796E"/>
    <w:rsid w:val="00223ABD"/>
    <w:rsid w:val="0026593E"/>
    <w:rsid w:val="00316AA5"/>
    <w:rsid w:val="003570B1"/>
    <w:rsid w:val="00376257"/>
    <w:rsid w:val="00385784"/>
    <w:rsid w:val="003F71FA"/>
    <w:rsid w:val="00403DF6"/>
    <w:rsid w:val="004555AD"/>
    <w:rsid w:val="004730EA"/>
    <w:rsid w:val="00473C3D"/>
    <w:rsid w:val="004C63CE"/>
    <w:rsid w:val="004D2C19"/>
    <w:rsid w:val="004D53C2"/>
    <w:rsid w:val="004E0CBE"/>
    <w:rsid w:val="004E74F9"/>
    <w:rsid w:val="004F1F93"/>
    <w:rsid w:val="00582ACC"/>
    <w:rsid w:val="00583C22"/>
    <w:rsid w:val="005D6588"/>
    <w:rsid w:val="005F6AF2"/>
    <w:rsid w:val="00613B62"/>
    <w:rsid w:val="0062687E"/>
    <w:rsid w:val="006313B6"/>
    <w:rsid w:val="00655AEE"/>
    <w:rsid w:val="006673B0"/>
    <w:rsid w:val="00673BA7"/>
    <w:rsid w:val="006E34E8"/>
    <w:rsid w:val="0077479E"/>
    <w:rsid w:val="007B45D7"/>
    <w:rsid w:val="007C6CE4"/>
    <w:rsid w:val="00802E7A"/>
    <w:rsid w:val="008360AC"/>
    <w:rsid w:val="008360D5"/>
    <w:rsid w:val="008569B1"/>
    <w:rsid w:val="00861D0E"/>
    <w:rsid w:val="00862B8E"/>
    <w:rsid w:val="00873379"/>
    <w:rsid w:val="00881B21"/>
    <w:rsid w:val="00895A10"/>
    <w:rsid w:val="008962C8"/>
    <w:rsid w:val="008A49D3"/>
    <w:rsid w:val="008B0D5D"/>
    <w:rsid w:val="008C719B"/>
    <w:rsid w:val="008F3E95"/>
    <w:rsid w:val="00910D5E"/>
    <w:rsid w:val="009906D5"/>
    <w:rsid w:val="009948B9"/>
    <w:rsid w:val="009A0B88"/>
    <w:rsid w:val="009A2D4A"/>
    <w:rsid w:val="009B4585"/>
    <w:rsid w:val="009B5334"/>
    <w:rsid w:val="009C7F55"/>
    <w:rsid w:val="009D16C2"/>
    <w:rsid w:val="00A0728C"/>
    <w:rsid w:val="00A4056D"/>
    <w:rsid w:val="00A61E23"/>
    <w:rsid w:val="00B435B4"/>
    <w:rsid w:val="00B51442"/>
    <w:rsid w:val="00B60009"/>
    <w:rsid w:val="00B811A5"/>
    <w:rsid w:val="00BB0D4F"/>
    <w:rsid w:val="00BC1261"/>
    <w:rsid w:val="00BD5941"/>
    <w:rsid w:val="00C01B2E"/>
    <w:rsid w:val="00C26256"/>
    <w:rsid w:val="00C355F5"/>
    <w:rsid w:val="00C4369F"/>
    <w:rsid w:val="00CB008A"/>
    <w:rsid w:val="00CC4FCD"/>
    <w:rsid w:val="00CD26CB"/>
    <w:rsid w:val="00CF1E6C"/>
    <w:rsid w:val="00D10FBE"/>
    <w:rsid w:val="00D1770B"/>
    <w:rsid w:val="00D17F1E"/>
    <w:rsid w:val="00D21EC6"/>
    <w:rsid w:val="00DA5D28"/>
    <w:rsid w:val="00DE552A"/>
    <w:rsid w:val="00E44C27"/>
    <w:rsid w:val="00E47BCE"/>
    <w:rsid w:val="00E7251A"/>
    <w:rsid w:val="00E92257"/>
    <w:rsid w:val="00EF3655"/>
    <w:rsid w:val="00F00F94"/>
    <w:rsid w:val="00F12A5B"/>
    <w:rsid w:val="00F12B02"/>
    <w:rsid w:val="00F12CE7"/>
    <w:rsid w:val="00F232FE"/>
    <w:rsid w:val="00F358B5"/>
    <w:rsid w:val="00F419C3"/>
    <w:rsid w:val="00F85D71"/>
    <w:rsid w:val="00F90930"/>
    <w:rsid w:val="00FA5C1A"/>
    <w:rsid w:val="00FD00AF"/>
    <w:rsid w:val="00FE49C8"/>
    <w:rsid w:val="00FE4BAA"/>
    <w:rsid w:val="00FF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58480B9"/>
  <w15:docId w15:val="{3D2B23FA-B816-40FC-BE26-E912BEF65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5B4"/>
  </w:style>
  <w:style w:type="paragraph" w:styleId="1">
    <w:name w:val="heading 1"/>
    <w:basedOn w:val="a"/>
    <w:next w:val="a"/>
    <w:link w:val="10"/>
    <w:uiPriority w:val="9"/>
    <w:qFormat/>
    <w:rsid w:val="00FA5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12A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3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54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47BCE"/>
    <w:rPr>
      <w:color w:val="0000FF"/>
      <w:u w:val="single"/>
    </w:rPr>
  </w:style>
  <w:style w:type="character" w:styleId="a8">
    <w:name w:val="Strong"/>
    <w:basedOn w:val="a0"/>
    <w:uiPriority w:val="22"/>
    <w:qFormat/>
    <w:rsid w:val="004C63CE"/>
    <w:rPr>
      <w:b/>
      <w:bCs/>
    </w:rPr>
  </w:style>
  <w:style w:type="paragraph" w:styleId="a9">
    <w:name w:val="List Paragraph"/>
    <w:basedOn w:val="a"/>
    <w:uiPriority w:val="34"/>
    <w:qFormat/>
    <w:rsid w:val="008360D5"/>
    <w:pPr>
      <w:ind w:left="720"/>
      <w:contextualSpacing/>
    </w:pPr>
  </w:style>
  <w:style w:type="character" w:customStyle="1" w:styleId="big">
    <w:name w:val="big"/>
    <w:basedOn w:val="a0"/>
    <w:rsid w:val="004555AD"/>
  </w:style>
  <w:style w:type="character" w:customStyle="1" w:styleId="size11">
    <w:name w:val="size11"/>
    <w:basedOn w:val="a0"/>
    <w:rsid w:val="0077479E"/>
  </w:style>
  <w:style w:type="paragraph" w:customStyle="1" w:styleId="11">
    <w:name w:val="Обычный1"/>
    <w:basedOn w:val="a"/>
    <w:rsid w:val="00881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C7F55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12A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5C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FE4BAA"/>
  </w:style>
  <w:style w:type="paragraph" w:customStyle="1" w:styleId="width494">
    <w:name w:val="width_494"/>
    <w:basedOn w:val="a"/>
    <w:rsid w:val="00FE4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3B10E4-CF75-4FE4-96CF-5B8878601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Гoсть</dc:creator>
  <cp:keywords/>
  <dc:description/>
  <cp:lastModifiedBy>Кулиш Сергей Александрович</cp:lastModifiedBy>
  <cp:revision>5</cp:revision>
  <dcterms:created xsi:type="dcterms:W3CDTF">2017-08-15T08:45:00Z</dcterms:created>
  <dcterms:modified xsi:type="dcterms:W3CDTF">2017-08-29T13:00:00Z</dcterms:modified>
</cp:coreProperties>
</file>