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73E" w:rsidRDefault="00514169" w:rsidP="00122892">
      <w:pPr>
        <w:spacing w:line="276" w:lineRule="auto"/>
        <w:jc w:val="center"/>
        <w:rPr>
          <w:rStyle w:val="st"/>
          <w:b/>
          <w:sz w:val="28"/>
          <w:szCs w:val="28"/>
        </w:rPr>
      </w:pPr>
      <w:r w:rsidRPr="00122892">
        <w:rPr>
          <w:b/>
          <w:sz w:val="28"/>
          <w:szCs w:val="28"/>
        </w:rPr>
        <w:t xml:space="preserve">Задание </w:t>
      </w:r>
      <w:r w:rsidRPr="00122892">
        <w:rPr>
          <w:rStyle w:val="st"/>
          <w:b/>
          <w:sz w:val="28"/>
          <w:szCs w:val="28"/>
        </w:rPr>
        <w:t>I</w:t>
      </w:r>
      <w:r w:rsidRPr="00122892">
        <w:rPr>
          <w:rStyle w:val="st"/>
          <w:b/>
          <w:sz w:val="28"/>
          <w:szCs w:val="28"/>
          <w:lang w:val="en-US"/>
        </w:rPr>
        <w:t>I</w:t>
      </w:r>
      <w:r w:rsidR="000D2500">
        <w:rPr>
          <w:rStyle w:val="st"/>
          <w:b/>
          <w:sz w:val="28"/>
          <w:szCs w:val="28"/>
        </w:rPr>
        <w:t xml:space="preserve"> уровня</w:t>
      </w:r>
    </w:p>
    <w:p w:rsidR="00514169" w:rsidRPr="00122892" w:rsidRDefault="00514169" w:rsidP="00122892">
      <w:pPr>
        <w:spacing w:line="276" w:lineRule="auto"/>
        <w:jc w:val="center"/>
        <w:rPr>
          <w:rStyle w:val="st"/>
          <w:b/>
          <w:sz w:val="28"/>
          <w:szCs w:val="28"/>
        </w:rPr>
      </w:pPr>
      <w:r w:rsidRPr="00122892">
        <w:rPr>
          <w:rStyle w:val="st"/>
          <w:b/>
          <w:sz w:val="28"/>
          <w:szCs w:val="28"/>
        </w:rPr>
        <w:t>(</w:t>
      </w:r>
      <w:r w:rsidR="00122892">
        <w:rPr>
          <w:rStyle w:val="st"/>
          <w:b/>
          <w:sz w:val="28"/>
          <w:szCs w:val="28"/>
        </w:rPr>
        <w:t>в</w:t>
      </w:r>
      <w:r w:rsidRPr="00122892">
        <w:rPr>
          <w:rStyle w:val="st"/>
          <w:b/>
          <w:sz w:val="28"/>
          <w:szCs w:val="28"/>
        </w:rPr>
        <w:t>ыполнение конструктивного разреза здания по заданным фасадам, планам и указанному направлению секущей плоскости)</w:t>
      </w:r>
    </w:p>
    <w:p w:rsidR="002F429E" w:rsidRPr="002F429E" w:rsidRDefault="002F429E" w:rsidP="002F429E">
      <w:pPr>
        <w:spacing w:line="276" w:lineRule="auto"/>
        <w:jc w:val="center"/>
        <w:rPr>
          <w:rStyle w:val="st"/>
          <w:b/>
          <w:sz w:val="28"/>
          <w:szCs w:val="28"/>
        </w:rPr>
      </w:pPr>
      <w:r w:rsidRPr="002F429E">
        <w:rPr>
          <w:rStyle w:val="st"/>
          <w:b/>
          <w:sz w:val="28"/>
          <w:szCs w:val="28"/>
        </w:rPr>
        <w:t xml:space="preserve">Региональная олимпиада профессионального мастерства студентов образовательных организаций Ярославской области по специальности  </w:t>
      </w:r>
    </w:p>
    <w:p w:rsidR="00E53661" w:rsidRPr="00B178EE" w:rsidRDefault="002F429E" w:rsidP="002F429E">
      <w:pPr>
        <w:spacing w:line="276" w:lineRule="auto"/>
        <w:jc w:val="center"/>
        <w:rPr>
          <w:rStyle w:val="st"/>
          <w:b/>
          <w:sz w:val="28"/>
          <w:szCs w:val="28"/>
        </w:rPr>
      </w:pPr>
      <w:r w:rsidRPr="002F429E">
        <w:rPr>
          <w:rStyle w:val="st"/>
          <w:b/>
          <w:sz w:val="28"/>
          <w:szCs w:val="28"/>
        </w:rPr>
        <w:t>08.02.01 «Строительство и эксплуатация зданий и сооружений»</w:t>
      </w:r>
      <w:r w:rsidR="00E53661" w:rsidRPr="00B178EE">
        <w:rPr>
          <w:rStyle w:val="st"/>
          <w:b/>
          <w:sz w:val="28"/>
          <w:szCs w:val="28"/>
        </w:rPr>
        <w:t xml:space="preserve"> </w:t>
      </w:r>
    </w:p>
    <w:p w:rsidR="00122892" w:rsidRPr="002F429E" w:rsidRDefault="00122892" w:rsidP="002F429E">
      <w:pPr>
        <w:spacing w:line="276" w:lineRule="auto"/>
        <w:jc w:val="center"/>
        <w:rPr>
          <w:rStyle w:val="st"/>
        </w:rPr>
      </w:pPr>
    </w:p>
    <w:p w:rsidR="00514169" w:rsidRPr="00122892" w:rsidRDefault="00122892" w:rsidP="00514169">
      <w:pPr>
        <w:ind w:firstLine="851"/>
        <w:jc w:val="center"/>
        <w:rPr>
          <w:b/>
          <w:sz w:val="28"/>
          <w:szCs w:val="28"/>
          <w:u w:val="single"/>
        </w:rPr>
      </w:pPr>
      <w:r w:rsidRPr="00122892">
        <w:rPr>
          <w:b/>
          <w:sz w:val="28"/>
          <w:szCs w:val="28"/>
          <w:u w:val="single"/>
        </w:rPr>
        <w:t>П</w:t>
      </w:r>
      <w:r w:rsidR="00514169" w:rsidRPr="00122892">
        <w:rPr>
          <w:b/>
          <w:sz w:val="28"/>
          <w:szCs w:val="28"/>
          <w:u w:val="single"/>
        </w:rPr>
        <w:t>родолжительность 2 часа</w:t>
      </w:r>
    </w:p>
    <w:p w:rsidR="00744B33" w:rsidRPr="003D4A89" w:rsidRDefault="00744B33" w:rsidP="00B95EF7">
      <w:pPr>
        <w:jc w:val="both"/>
        <w:rPr>
          <w:b/>
          <w:bCs/>
          <w:sz w:val="32"/>
          <w:szCs w:val="32"/>
        </w:rPr>
      </w:pPr>
    </w:p>
    <w:p w:rsidR="00744B33" w:rsidRPr="005A7930" w:rsidRDefault="00744B33" w:rsidP="00540F01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874"/>
        </w:tabs>
        <w:spacing w:line="360" w:lineRule="auto"/>
        <w:ind w:left="20" w:right="20"/>
        <w:jc w:val="center"/>
        <w:rPr>
          <w:b/>
          <w:bCs/>
          <w:sz w:val="28"/>
          <w:szCs w:val="28"/>
        </w:rPr>
      </w:pPr>
      <w:bookmarkStart w:id="0" w:name="bookmark0"/>
      <w:r w:rsidRPr="00D7784A">
        <w:rPr>
          <w:b/>
          <w:bCs/>
          <w:sz w:val="28"/>
          <w:szCs w:val="28"/>
        </w:rPr>
        <w:t xml:space="preserve">Профессиональные компетенции для выполнения </w:t>
      </w:r>
      <w:r w:rsidRPr="005A7930">
        <w:rPr>
          <w:b/>
          <w:bCs/>
          <w:sz w:val="28"/>
          <w:szCs w:val="28"/>
        </w:rPr>
        <w:t>задания</w:t>
      </w:r>
      <w:bookmarkEnd w:id="0"/>
    </w:p>
    <w:p w:rsidR="00896E8E" w:rsidRPr="00122892" w:rsidRDefault="005303BB" w:rsidP="00540F01">
      <w:pPr>
        <w:pStyle w:val="11"/>
        <w:numPr>
          <w:ilvl w:val="0"/>
          <w:numId w:val="3"/>
        </w:numPr>
        <w:shd w:val="clear" w:color="auto" w:fill="auto"/>
        <w:tabs>
          <w:tab w:val="left" w:pos="426"/>
        </w:tabs>
        <w:spacing w:line="240" w:lineRule="auto"/>
        <w:ind w:firstLine="425"/>
        <w:jc w:val="both"/>
        <w:rPr>
          <w:sz w:val="28"/>
          <w:szCs w:val="28"/>
        </w:rPr>
      </w:pPr>
      <w:r w:rsidRPr="00122892">
        <w:rPr>
          <w:sz w:val="28"/>
          <w:szCs w:val="28"/>
        </w:rPr>
        <w:t>р</w:t>
      </w:r>
      <w:r w:rsidR="00896E8E" w:rsidRPr="00122892">
        <w:rPr>
          <w:sz w:val="28"/>
          <w:szCs w:val="28"/>
        </w:rPr>
        <w:t>азраб</w:t>
      </w:r>
      <w:r w:rsidR="007500FF" w:rsidRPr="00122892">
        <w:rPr>
          <w:sz w:val="28"/>
          <w:szCs w:val="28"/>
        </w:rPr>
        <w:t>отка архитектурно-строительных чертежей</w:t>
      </w:r>
      <w:r w:rsidR="00896E8E" w:rsidRPr="00122892">
        <w:rPr>
          <w:sz w:val="28"/>
          <w:szCs w:val="28"/>
        </w:rPr>
        <w:t xml:space="preserve"> с использов</w:t>
      </w:r>
      <w:r w:rsidRPr="00122892">
        <w:rPr>
          <w:sz w:val="28"/>
          <w:szCs w:val="28"/>
        </w:rPr>
        <w:t>анием информационных технологий;</w:t>
      </w:r>
    </w:p>
    <w:p w:rsidR="005303BB" w:rsidRPr="00122892" w:rsidRDefault="007500FF" w:rsidP="00540F01">
      <w:pPr>
        <w:pStyle w:val="11"/>
        <w:numPr>
          <w:ilvl w:val="0"/>
          <w:numId w:val="3"/>
        </w:numPr>
        <w:shd w:val="clear" w:color="auto" w:fill="auto"/>
        <w:tabs>
          <w:tab w:val="left" w:pos="426"/>
        </w:tabs>
        <w:spacing w:line="240" w:lineRule="auto"/>
        <w:ind w:firstLine="425"/>
        <w:jc w:val="both"/>
        <w:rPr>
          <w:sz w:val="28"/>
          <w:szCs w:val="28"/>
        </w:rPr>
      </w:pPr>
      <w:r w:rsidRPr="00122892">
        <w:rPr>
          <w:sz w:val="28"/>
          <w:szCs w:val="28"/>
        </w:rPr>
        <w:t>чтение архитектурно-строительных чертежей</w:t>
      </w:r>
      <w:r w:rsidR="005303BB" w:rsidRPr="00122892">
        <w:rPr>
          <w:sz w:val="28"/>
          <w:szCs w:val="28"/>
        </w:rPr>
        <w:t>;</w:t>
      </w:r>
    </w:p>
    <w:p w:rsidR="005303BB" w:rsidRPr="00122892" w:rsidRDefault="007500FF" w:rsidP="00540F01">
      <w:pPr>
        <w:pStyle w:val="11"/>
        <w:numPr>
          <w:ilvl w:val="0"/>
          <w:numId w:val="3"/>
        </w:numPr>
        <w:shd w:val="clear" w:color="auto" w:fill="auto"/>
        <w:tabs>
          <w:tab w:val="left" w:pos="426"/>
        </w:tabs>
        <w:spacing w:line="240" w:lineRule="auto"/>
        <w:ind w:firstLine="425"/>
        <w:jc w:val="both"/>
        <w:rPr>
          <w:sz w:val="28"/>
          <w:szCs w:val="28"/>
        </w:rPr>
      </w:pPr>
      <w:r w:rsidRPr="00122892">
        <w:rPr>
          <w:sz w:val="28"/>
          <w:szCs w:val="28"/>
        </w:rPr>
        <w:t>чтение и применение типовых узлов</w:t>
      </w:r>
      <w:r w:rsidR="005303BB" w:rsidRPr="00122892">
        <w:rPr>
          <w:sz w:val="28"/>
          <w:szCs w:val="28"/>
        </w:rPr>
        <w:t xml:space="preserve"> при разработке рабочих чертежей;</w:t>
      </w:r>
    </w:p>
    <w:p w:rsidR="005303BB" w:rsidRPr="00122892" w:rsidRDefault="007500FF" w:rsidP="005A7930">
      <w:pPr>
        <w:pStyle w:val="11"/>
        <w:numPr>
          <w:ilvl w:val="0"/>
          <w:numId w:val="3"/>
        </w:numPr>
        <w:shd w:val="clear" w:color="auto" w:fill="auto"/>
        <w:tabs>
          <w:tab w:val="left" w:pos="426"/>
        </w:tabs>
        <w:spacing w:line="336" w:lineRule="exact"/>
        <w:ind w:firstLine="426"/>
        <w:jc w:val="both"/>
        <w:rPr>
          <w:sz w:val="28"/>
          <w:szCs w:val="28"/>
        </w:rPr>
      </w:pPr>
      <w:r w:rsidRPr="00122892">
        <w:rPr>
          <w:sz w:val="28"/>
          <w:szCs w:val="28"/>
        </w:rPr>
        <w:t>выполнение чертежей</w:t>
      </w:r>
      <w:r w:rsidR="005303BB" w:rsidRPr="00122892">
        <w:rPr>
          <w:sz w:val="28"/>
          <w:szCs w:val="28"/>
        </w:rPr>
        <w:t xml:space="preserve"> разрезов с помощью информационных технологий;</w:t>
      </w:r>
    </w:p>
    <w:p w:rsidR="00CA1FCB" w:rsidRPr="00122892" w:rsidRDefault="00D7784A" w:rsidP="005A7930">
      <w:pPr>
        <w:pStyle w:val="11"/>
        <w:numPr>
          <w:ilvl w:val="0"/>
          <w:numId w:val="3"/>
        </w:numPr>
        <w:shd w:val="clear" w:color="auto" w:fill="auto"/>
        <w:tabs>
          <w:tab w:val="left" w:pos="426"/>
        </w:tabs>
        <w:spacing w:line="336" w:lineRule="exact"/>
        <w:ind w:firstLine="426"/>
        <w:jc w:val="both"/>
        <w:rPr>
          <w:sz w:val="28"/>
          <w:szCs w:val="28"/>
        </w:rPr>
      </w:pPr>
      <w:r w:rsidRPr="00122892">
        <w:rPr>
          <w:sz w:val="28"/>
          <w:szCs w:val="28"/>
        </w:rPr>
        <w:t>разработка</w:t>
      </w:r>
      <w:r w:rsidR="00CA1FCB" w:rsidRPr="00122892">
        <w:rPr>
          <w:sz w:val="28"/>
          <w:szCs w:val="28"/>
        </w:rPr>
        <w:t xml:space="preserve"> конструктивных решений подземной и надземной частей зданий;</w:t>
      </w:r>
    </w:p>
    <w:p w:rsidR="00896E8E" w:rsidRPr="00122892" w:rsidRDefault="007500FF" w:rsidP="005A7930">
      <w:pPr>
        <w:pStyle w:val="11"/>
        <w:numPr>
          <w:ilvl w:val="0"/>
          <w:numId w:val="3"/>
        </w:numPr>
        <w:shd w:val="clear" w:color="auto" w:fill="auto"/>
        <w:tabs>
          <w:tab w:val="left" w:pos="426"/>
        </w:tabs>
        <w:spacing w:line="336" w:lineRule="exact"/>
        <w:ind w:firstLine="426"/>
        <w:jc w:val="both"/>
        <w:rPr>
          <w:sz w:val="28"/>
          <w:szCs w:val="28"/>
        </w:rPr>
      </w:pPr>
      <w:r w:rsidRPr="00122892">
        <w:rPr>
          <w:sz w:val="28"/>
          <w:szCs w:val="28"/>
        </w:rPr>
        <w:t>владение нормативно-технической документацией</w:t>
      </w:r>
      <w:r w:rsidR="00D36DD5" w:rsidRPr="00122892">
        <w:rPr>
          <w:sz w:val="28"/>
          <w:szCs w:val="28"/>
        </w:rPr>
        <w:t xml:space="preserve"> на проектирование зданий;</w:t>
      </w:r>
    </w:p>
    <w:p w:rsidR="00D36DD5" w:rsidRPr="00122892" w:rsidRDefault="00D36DD5" w:rsidP="005A7930">
      <w:pPr>
        <w:pStyle w:val="11"/>
        <w:numPr>
          <w:ilvl w:val="0"/>
          <w:numId w:val="3"/>
        </w:numPr>
        <w:shd w:val="clear" w:color="auto" w:fill="auto"/>
        <w:tabs>
          <w:tab w:val="left" w:pos="426"/>
        </w:tabs>
        <w:spacing w:line="336" w:lineRule="exact"/>
        <w:ind w:firstLine="426"/>
        <w:jc w:val="both"/>
        <w:rPr>
          <w:sz w:val="28"/>
          <w:szCs w:val="28"/>
        </w:rPr>
      </w:pPr>
      <w:r w:rsidRPr="00122892">
        <w:rPr>
          <w:sz w:val="28"/>
          <w:szCs w:val="28"/>
        </w:rPr>
        <w:t>соблюдение стандартов единой системы конструкторской документации</w:t>
      </w:r>
      <w:r w:rsidR="00CA1FCB" w:rsidRPr="00122892">
        <w:rPr>
          <w:sz w:val="28"/>
          <w:szCs w:val="28"/>
        </w:rPr>
        <w:t xml:space="preserve"> и системы проектной документации для строительства.</w:t>
      </w:r>
    </w:p>
    <w:p w:rsidR="005303BB" w:rsidRPr="00122892" w:rsidRDefault="005303BB" w:rsidP="005303BB">
      <w:pPr>
        <w:pStyle w:val="11"/>
        <w:shd w:val="clear" w:color="auto" w:fill="auto"/>
        <w:tabs>
          <w:tab w:val="left" w:pos="932"/>
        </w:tabs>
        <w:spacing w:after="255" w:line="336" w:lineRule="exact"/>
        <w:ind w:right="20"/>
        <w:jc w:val="both"/>
        <w:rPr>
          <w:sz w:val="28"/>
          <w:szCs w:val="28"/>
        </w:rPr>
      </w:pPr>
    </w:p>
    <w:p w:rsidR="00744B33" w:rsidRPr="00D62631" w:rsidRDefault="00744B33" w:rsidP="00540F01">
      <w:pPr>
        <w:pStyle w:val="10"/>
        <w:keepNext/>
        <w:keepLines/>
        <w:numPr>
          <w:ilvl w:val="1"/>
          <w:numId w:val="2"/>
        </w:numPr>
        <w:shd w:val="clear" w:color="auto" w:fill="auto"/>
        <w:tabs>
          <w:tab w:val="left" w:pos="829"/>
        </w:tabs>
        <w:spacing w:line="360" w:lineRule="auto"/>
        <w:ind w:left="23" w:firstLine="539"/>
        <w:jc w:val="center"/>
        <w:rPr>
          <w:b/>
          <w:bCs/>
          <w:sz w:val="28"/>
          <w:szCs w:val="28"/>
        </w:rPr>
      </w:pPr>
      <w:bookmarkStart w:id="1" w:name="bookmark1"/>
      <w:r w:rsidRPr="00D62631">
        <w:rPr>
          <w:b/>
          <w:bCs/>
          <w:sz w:val="28"/>
          <w:szCs w:val="28"/>
        </w:rPr>
        <w:t>Описание задания</w:t>
      </w:r>
      <w:bookmarkEnd w:id="1"/>
    </w:p>
    <w:p w:rsidR="00D06DC9" w:rsidRDefault="00744B33" w:rsidP="00D06DC9">
      <w:pPr>
        <w:pStyle w:val="11"/>
        <w:spacing w:line="317" w:lineRule="exact"/>
        <w:ind w:firstLine="540"/>
        <w:jc w:val="both"/>
        <w:rPr>
          <w:sz w:val="28"/>
          <w:szCs w:val="28"/>
        </w:rPr>
      </w:pPr>
      <w:r w:rsidRPr="00122892">
        <w:rPr>
          <w:sz w:val="28"/>
          <w:szCs w:val="28"/>
        </w:rPr>
        <w:t>Участникам будет предложено</w:t>
      </w:r>
      <w:r w:rsidR="00D06DC9">
        <w:rPr>
          <w:sz w:val="28"/>
          <w:szCs w:val="28"/>
        </w:rPr>
        <w:t xml:space="preserve"> по фасадам</w:t>
      </w:r>
      <w:r w:rsidR="00526E90" w:rsidRPr="00122892">
        <w:rPr>
          <w:sz w:val="28"/>
          <w:szCs w:val="28"/>
        </w:rPr>
        <w:t xml:space="preserve"> здания и планам этажей</w:t>
      </w:r>
      <w:r w:rsidRPr="00122892">
        <w:rPr>
          <w:sz w:val="28"/>
          <w:szCs w:val="28"/>
        </w:rPr>
        <w:t xml:space="preserve"> </w:t>
      </w:r>
      <w:r w:rsidR="0020223E" w:rsidRPr="00122892">
        <w:rPr>
          <w:sz w:val="28"/>
          <w:szCs w:val="28"/>
        </w:rPr>
        <w:t>выполнить конструктивный разрез здания по заданному направлению секущей плоскости с применением компьютерных технологий (</w:t>
      </w:r>
      <w:r w:rsidR="00C97C90">
        <w:rPr>
          <w:sz w:val="28"/>
          <w:szCs w:val="28"/>
          <w:lang w:val="en-US"/>
        </w:rPr>
        <w:t>Nan</w:t>
      </w:r>
      <w:r w:rsidR="0020223E" w:rsidRPr="00122892">
        <w:rPr>
          <w:sz w:val="28"/>
          <w:szCs w:val="28"/>
          <w:lang w:val="en-US"/>
        </w:rPr>
        <w:t>oCAD</w:t>
      </w:r>
      <w:r w:rsidR="00C97C90">
        <w:rPr>
          <w:sz w:val="28"/>
          <w:szCs w:val="28"/>
        </w:rPr>
        <w:t>-202</w:t>
      </w:r>
      <w:r w:rsidR="00375154">
        <w:rPr>
          <w:sz w:val="28"/>
          <w:szCs w:val="28"/>
        </w:rPr>
        <w:t>6</w:t>
      </w:r>
      <w:r w:rsidR="00514169" w:rsidRPr="00122892">
        <w:rPr>
          <w:sz w:val="28"/>
          <w:szCs w:val="28"/>
        </w:rPr>
        <w:t xml:space="preserve">, </w:t>
      </w:r>
      <w:r w:rsidR="00514169" w:rsidRPr="00C7575A">
        <w:rPr>
          <w:sz w:val="28"/>
          <w:szCs w:val="28"/>
          <w:shd w:val="clear" w:color="auto" w:fill="FFFFFF" w:themeFill="background1"/>
        </w:rPr>
        <w:t>Компас</w:t>
      </w:r>
      <w:r w:rsidR="0020223E" w:rsidRPr="00C7575A">
        <w:rPr>
          <w:sz w:val="28"/>
          <w:szCs w:val="28"/>
          <w:shd w:val="clear" w:color="auto" w:fill="FFFFFF" w:themeFill="background1"/>
        </w:rPr>
        <w:t>) в</w:t>
      </w:r>
      <w:r w:rsidR="0020223E" w:rsidRPr="00122892">
        <w:rPr>
          <w:sz w:val="28"/>
          <w:szCs w:val="28"/>
        </w:rPr>
        <w:t xml:space="preserve"> соответствии</w:t>
      </w:r>
      <w:r w:rsidR="00C820FF">
        <w:rPr>
          <w:sz w:val="28"/>
          <w:szCs w:val="28"/>
        </w:rPr>
        <w:t xml:space="preserve"> с требованиями ГОСТ 21.501-2018 </w:t>
      </w:r>
      <w:r w:rsidR="00526E90" w:rsidRPr="00122892">
        <w:rPr>
          <w:sz w:val="28"/>
          <w:szCs w:val="28"/>
        </w:rPr>
        <w:t xml:space="preserve">СПДС «Система проектной документации для строительства. Правила выполнения рабочей документации архитектурных и конструктивных решений». Чертёж выполняется в масштабе М 1:100. </w:t>
      </w:r>
    </w:p>
    <w:p w:rsidR="00744B33" w:rsidRPr="00122892" w:rsidRDefault="00526E90" w:rsidP="00D06DC9">
      <w:pPr>
        <w:pStyle w:val="11"/>
        <w:spacing w:line="317" w:lineRule="exact"/>
        <w:ind w:firstLine="540"/>
        <w:jc w:val="both"/>
        <w:rPr>
          <w:sz w:val="28"/>
          <w:szCs w:val="28"/>
        </w:rPr>
      </w:pPr>
      <w:r w:rsidRPr="00122892">
        <w:rPr>
          <w:sz w:val="28"/>
          <w:szCs w:val="28"/>
        </w:rPr>
        <w:t xml:space="preserve">Время выполнения </w:t>
      </w:r>
      <w:r w:rsidR="00F858FC" w:rsidRPr="00122892">
        <w:rPr>
          <w:sz w:val="28"/>
          <w:szCs w:val="28"/>
        </w:rPr>
        <w:t>задания 2</w:t>
      </w:r>
      <w:r w:rsidRPr="00122892">
        <w:rPr>
          <w:sz w:val="28"/>
          <w:szCs w:val="28"/>
        </w:rPr>
        <w:t xml:space="preserve"> часа.</w:t>
      </w:r>
    </w:p>
    <w:p w:rsidR="00526E90" w:rsidRPr="0020223E" w:rsidRDefault="00526E90" w:rsidP="005A7930">
      <w:pPr>
        <w:pStyle w:val="11"/>
        <w:spacing w:line="317" w:lineRule="exact"/>
        <w:ind w:firstLine="540"/>
        <w:jc w:val="both"/>
        <w:rPr>
          <w:sz w:val="24"/>
          <w:szCs w:val="24"/>
        </w:rPr>
      </w:pPr>
    </w:p>
    <w:p w:rsidR="00122892" w:rsidRDefault="00122892" w:rsidP="00540F01">
      <w:pPr>
        <w:numPr>
          <w:ilvl w:val="1"/>
          <w:numId w:val="2"/>
        </w:numPr>
        <w:spacing w:line="360" w:lineRule="auto"/>
        <w:jc w:val="center"/>
        <w:rPr>
          <w:b/>
          <w:sz w:val="28"/>
          <w:szCs w:val="28"/>
        </w:rPr>
      </w:pPr>
      <w:r w:rsidRPr="00D7784A">
        <w:rPr>
          <w:b/>
          <w:sz w:val="28"/>
          <w:szCs w:val="28"/>
        </w:rPr>
        <w:t>Оборудование одн</w:t>
      </w:r>
      <w:r>
        <w:rPr>
          <w:b/>
          <w:sz w:val="28"/>
          <w:szCs w:val="28"/>
        </w:rPr>
        <w:t>ого конкурсного места участника</w:t>
      </w:r>
    </w:p>
    <w:p w:rsidR="00122892" w:rsidRPr="00122892" w:rsidRDefault="00122892" w:rsidP="00122892">
      <w:pPr>
        <w:pStyle w:val="a6"/>
        <w:numPr>
          <w:ilvl w:val="0"/>
          <w:numId w:val="1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122892">
        <w:rPr>
          <w:rFonts w:ascii="Times New Roman" w:hAnsi="Times New Roman"/>
          <w:sz w:val="28"/>
          <w:szCs w:val="28"/>
        </w:rPr>
        <w:t>компьютер (</w:t>
      </w:r>
      <w:r w:rsidRPr="00122892">
        <w:rPr>
          <w:rFonts w:ascii="Times New Roman" w:hAnsi="Times New Roman"/>
          <w:sz w:val="28"/>
          <w:szCs w:val="28"/>
          <w:lang w:val="en-US"/>
        </w:rPr>
        <w:t>CPU</w:t>
      </w:r>
      <w:r w:rsidRPr="00122892">
        <w:rPr>
          <w:rFonts w:ascii="Times New Roman" w:hAnsi="Times New Roman"/>
          <w:sz w:val="28"/>
          <w:szCs w:val="28"/>
        </w:rPr>
        <w:t xml:space="preserve"> 3.60ГГц / </w:t>
      </w:r>
      <w:r w:rsidRPr="00122892">
        <w:rPr>
          <w:rFonts w:ascii="Times New Roman" w:hAnsi="Times New Roman"/>
          <w:sz w:val="28"/>
          <w:szCs w:val="28"/>
          <w:lang w:val="en-US"/>
        </w:rPr>
        <w:t>HDD</w:t>
      </w:r>
      <w:r w:rsidRPr="00122892">
        <w:rPr>
          <w:rFonts w:ascii="Times New Roman" w:hAnsi="Times New Roman"/>
          <w:sz w:val="28"/>
          <w:szCs w:val="28"/>
        </w:rPr>
        <w:t xml:space="preserve"> 500 Гб/ </w:t>
      </w:r>
      <w:r w:rsidRPr="00122892">
        <w:rPr>
          <w:rFonts w:ascii="Times New Roman" w:hAnsi="Times New Roman"/>
          <w:sz w:val="28"/>
          <w:szCs w:val="28"/>
          <w:lang w:val="en-US"/>
        </w:rPr>
        <w:t>DDR</w:t>
      </w:r>
      <w:r>
        <w:rPr>
          <w:rFonts w:ascii="Times New Roman" w:hAnsi="Times New Roman"/>
          <w:sz w:val="28"/>
          <w:szCs w:val="28"/>
        </w:rPr>
        <w:t xml:space="preserve"> 8Гб)</w:t>
      </w:r>
    </w:p>
    <w:p w:rsidR="00122892" w:rsidRPr="00122892" w:rsidRDefault="00122892" w:rsidP="00122892">
      <w:pPr>
        <w:pStyle w:val="a6"/>
        <w:numPr>
          <w:ilvl w:val="0"/>
          <w:numId w:val="1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122892">
        <w:rPr>
          <w:rFonts w:ascii="Times New Roman" w:hAnsi="Times New Roman"/>
          <w:sz w:val="28"/>
          <w:szCs w:val="28"/>
        </w:rPr>
        <w:t>монитор 21,5</w:t>
      </w:r>
      <w:r>
        <w:rPr>
          <w:rFonts w:ascii="Times New Roman" w:hAnsi="Times New Roman"/>
          <w:sz w:val="28"/>
          <w:szCs w:val="28"/>
          <w:lang w:val="en-US"/>
        </w:rPr>
        <w:t>”</w:t>
      </w:r>
    </w:p>
    <w:p w:rsidR="00122892" w:rsidRPr="00122892" w:rsidRDefault="00122892" w:rsidP="00122892">
      <w:pPr>
        <w:pStyle w:val="a6"/>
        <w:numPr>
          <w:ilvl w:val="0"/>
          <w:numId w:val="1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стол</w:t>
      </w:r>
    </w:p>
    <w:p w:rsidR="00122892" w:rsidRPr="00122892" w:rsidRDefault="00122892" w:rsidP="00122892">
      <w:pPr>
        <w:pStyle w:val="a6"/>
        <w:numPr>
          <w:ilvl w:val="0"/>
          <w:numId w:val="1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стул</w:t>
      </w:r>
    </w:p>
    <w:p w:rsidR="00122892" w:rsidRPr="00122892" w:rsidRDefault="00122892" w:rsidP="00122892">
      <w:pPr>
        <w:rPr>
          <w:sz w:val="28"/>
          <w:szCs w:val="28"/>
        </w:rPr>
      </w:pPr>
    </w:p>
    <w:p w:rsidR="00122892" w:rsidRPr="00122892" w:rsidRDefault="00122892" w:rsidP="00122892">
      <w:pPr>
        <w:numPr>
          <w:ilvl w:val="1"/>
          <w:numId w:val="2"/>
        </w:numPr>
        <w:jc w:val="center"/>
        <w:rPr>
          <w:b/>
          <w:sz w:val="28"/>
          <w:szCs w:val="28"/>
        </w:rPr>
      </w:pPr>
      <w:r w:rsidRPr="00122892">
        <w:rPr>
          <w:b/>
          <w:sz w:val="28"/>
          <w:szCs w:val="28"/>
        </w:rPr>
        <w:t>Программное обеспечение компьютера</w:t>
      </w:r>
    </w:p>
    <w:p w:rsidR="00122892" w:rsidRPr="00122892" w:rsidRDefault="00122892" w:rsidP="00122892">
      <w:pPr>
        <w:rPr>
          <w:b/>
          <w:sz w:val="28"/>
          <w:szCs w:val="28"/>
        </w:rPr>
      </w:pPr>
    </w:p>
    <w:p w:rsidR="00122892" w:rsidRPr="00122892" w:rsidRDefault="00C97C90" w:rsidP="00122892">
      <w:pPr>
        <w:rPr>
          <w:b/>
          <w:sz w:val="28"/>
          <w:szCs w:val="28"/>
        </w:rPr>
      </w:pPr>
      <w:r>
        <w:rPr>
          <w:sz w:val="28"/>
          <w:szCs w:val="28"/>
          <w:lang w:val="en-US"/>
        </w:rPr>
        <w:t>Nan</w:t>
      </w:r>
      <w:r w:rsidRPr="00122892">
        <w:rPr>
          <w:sz w:val="28"/>
          <w:szCs w:val="28"/>
          <w:lang w:val="en-US"/>
        </w:rPr>
        <w:t>oCAD</w:t>
      </w:r>
      <w:r>
        <w:rPr>
          <w:sz w:val="28"/>
          <w:szCs w:val="28"/>
        </w:rPr>
        <w:t>-202</w:t>
      </w:r>
      <w:r w:rsidR="00375154">
        <w:rPr>
          <w:sz w:val="28"/>
          <w:szCs w:val="28"/>
        </w:rPr>
        <w:t>6</w:t>
      </w:r>
      <w:r w:rsidR="00122892" w:rsidRPr="00122892">
        <w:rPr>
          <w:sz w:val="28"/>
          <w:szCs w:val="28"/>
        </w:rPr>
        <w:t>, Компас</w:t>
      </w:r>
    </w:p>
    <w:p w:rsidR="00744B33" w:rsidRPr="007C7EEB" w:rsidRDefault="00744B33" w:rsidP="00A7328A">
      <w:pPr>
        <w:shd w:val="clear" w:color="auto" w:fill="FFFFFF"/>
        <w:jc w:val="both"/>
        <w:rPr>
          <w:b/>
          <w:bCs/>
        </w:rPr>
      </w:pPr>
    </w:p>
    <w:p w:rsidR="00744B33" w:rsidRDefault="00744B33" w:rsidP="00122892">
      <w:pPr>
        <w:jc w:val="both"/>
      </w:pPr>
    </w:p>
    <w:p w:rsidR="00744B33" w:rsidRDefault="00744B33" w:rsidP="001E1811">
      <w:pPr>
        <w:jc w:val="both"/>
      </w:pPr>
    </w:p>
    <w:p w:rsidR="0075311A" w:rsidRPr="00122892" w:rsidRDefault="005303BB" w:rsidP="003432FD">
      <w:pPr>
        <w:ind w:firstLine="567"/>
        <w:jc w:val="center"/>
        <w:rPr>
          <w:b/>
          <w:bCs/>
          <w:sz w:val="28"/>
          <w:szCs w:val="28"/>
          <w:lang w:eastAsia="en-US"/>
        </w:rPr>
      </w:pPr>
      <w:r>
        <w:rPr>
          <w:b/>
          <w:sz w:val="28"/>
          <w:szCs w:val="28"/>
        </w:rPr>
        <w:br w:type="page"/>
      </w:r>
      <w:r w:rsidR="0075311A" w:rsidRPr="00D7784A">
        <w:rPr>
          <w:b/>
          <w:bCs/>
          <w:sz w:val="28"/>
          <w:szCs w:val="28"/>
        </w:rPr>
        <w:lastRenderedPageBreak/>
        <w:t xml:space="preserve"> </w:t>
      </w:r>
      <w:r w:rsidR="00122892">
        <w:rPr>
          <w:b/>
          <w:bCs/>
          <w:sz w:val="28"/>
          <w:szCs w:val="28"/>
        </w:rPr>
        <w:t xml:space="preserve">5. </w:t>
      </w:r>
      <w:r w:rsidR="00122892" w:rsidRPr="00D7784A">
        <w:rPr>
          <w:b/>
          <w:bCs/>
          <w:sz w:val="28"/>
          <w:szCs w:val="28"/>
          <w:lang w:eastAsia="en-US"/>
        </w:rPr>
        <w:t>ТЕХНИЧЕСКОЕ ЗАДАНИЕ</w:t>
      </w:r>
    </w:p>
    <w:p w:rsidR="008E7DB7" w:rsidRPr="00F858FC" w:rsidRDefault="0075311A" w:rsidP="00540F01">
      <w:pPr>
        <w:pStyle w:val="11"/>
        <w:spacing w:line="240" w:lineRule="auto"/>
        <w:ind w:left="23" w:firstLine="539"/>
        <w:jc w:val="both"/>
        <w:rPr>
          <w:sz w:val="28"/>
          <w:szCs w:val="28"/>
        </w:rPr>
      </w:pPr>
      <w:r w:rsidRPr="00F858FC">
        <w:rPr>
          <w:sz w:val="28"/>
          <w:szCs w:val="28"/>
        </w:rPr>
        <w:t xml:space="preserve">Вам предстоит </w:t>
      </w:r>
      <w:r w:rsidR="008E7DB7" w:rsidRPr="00F858FC">
        <w:rPr>
          <w:sz w:val="28"/>
          <w:szCs w:val="28"/>
        </w:rPr>
        <w:t>выполнить конструктивный разрез здания по заданному направлению секущей плоскости</w:t>
      </w:r>
      <w:r w:rsidR="00DC0836" w:rsidRPr="00F858FC">
        <w:rPr>
          <w:sz w:val="28"/>
          <w:szCs w:val="28"/>
        </w:rPr>
        <w:t>, включая подземную часть</w:t>
      </w:r>
      <w:r w:rsidR="008E7DB7" w:rsidRPr="00F858FC">
        <w:rPr>
          <w:sz w:val="28"/>
          <w:szCs w:val="28"/>
        </w:rPr>
        <w:t>, с применением комп</w:t>
      </w:r>
      <w:r w:rsidR="00C3543B">
        <w:rPr>
          <w:sz w:val="28"/>
          <w:szCs w:val="28"/>
        </w:rPr>
        <w:t>ьютерных технологий (</w:t>
      </w:r>
      <w:r w:rsidR="00B4146F">
        <w:rPr>
          <w:sz w:val="28"/>
          <w:szCs w:val="28"/>
          <w:lang w:val="en-US"/>
        </w:rPr>
        <w:t>Nan</w:t>
      </w:r>
      <w:r w:rsidR="00B4146F" w:rsidRPr="00122892">
        <w:rPr>
          <w:sz w:val="28"/>
          <w:szCs w:val="28"/>
          <w:lang w:val="en-US"/>
        </w:rPr>
        <w:t>oCAD</w:t>
      </w:r>
      <w:r w:rsidR="00B4146F">
        <w:rPr>
          <w:sz w:val="28"/>
          <w:szCs w:val="28"/>
        </w:rPr>
        <w:t>-202</w:t>
      </w:r>
      <w:r w:rsidR="00375154">
        <w:rPr>
          <w:sz w:val="28"/>
          <w:szCs w:val="28"/>
        </w:rPr>
        <w:t>6</w:t>
      </w:r>
      <w:bookmarkStart w:id="2" w:name="_GoBack"/>
      <w:bookmarkEnd w:id="2"/>
      <w:r w:rsidR="00B4146F" w:rsidRPr="00122892">
        <w:rPr>
          <w:sz w:val="28"/>
          <w:szCs w:val="28"/>
        </w:rPr>
        <w:t xml:space="preserve">, </w:t>
      </w:r>
      <w:r w:rsidR="00B4146F" w:rsidRPr="00C7575A">
        <w:rPr>
          <w:sz w:val="28"/>
          <w:szCs w:val="28"/>
          <w:shd w:val="clear" w:color="auto" w:fill="FFFFFF" w:themeFill="background1"/>
        </w:rPr>
        <w:t xml:space="preserve">Компас) </w:t>
      </w:r>
      <w:r w:rsidR="008E7DB7" w:rsidRPr="00F858FC">
        <w:rPr>
          <w:sz w:val="28"/>
          <w:szCs w:val="28"/>
        </w:rPr>
        <w:t>в соответствии</w:t>
      </w:r>
      <w:r w:rsidR="00C820FF">
        <w:rPr>
          <w:sz w:val="28"/>
          <w:szCs w:val="28"/>
        </w:rPr>
        <w:t xml:space="preserve"> с требованиями ГОСТ 21.501-201</w:t>
      </w:r>
      <w:r w:rsidR="00C820FF" w:rsidRPr="00C820FF">
        <w:rPr>
          <w:sz w:val="28"/>
          <w:szCs w:val="28"/>
        </w:rPr>
        <w:t xml:space="preserve">8 </w:t>
      </w:r>
      <w:r w:rsidR="008E7DB7" w:rsidRPr="00F858FC">
        <w:rPr>
          <w:sz w:val="28"/>
          <w:szCs w:val="28"/>
        </w:rPr>
        <w:t>СПДС «Система проектной документации для строительства. Правила выполнения рабочей документации архитектурных и конструктивных решений». Чертёж выполняется в масштабе М 1:100.</w:t>
      </w:r>
    </w:p>
    <w:p w:rsidR="008E7DB7" w:rsidRDefault="008E7DB7" w:rsidP="00DE17E9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  <w:r w:rsidRPr="00F858FC">
        <w:rPr>
          <w:sz w:val="28"/>
          <w:szCs w:val="28"/>
        </w:rPr>
        <w:t>Исходные данные:</w:t>
      </w:r>
    </w:p>
    <w:p w:rsidR="00C3543B" w:rsidRPr="00130682" w:rsidRDefault="00C3543B" w:rsidP="00DE17E9">
      <w:pPr>
        <w:pStyle w:val="11"/>
        <w:spacing w:line="360" w:lineRule="auto"/>
        <w:ind w:left="23" w:firstLine="544"/>
        <w:jc w:val="both"/>
        <w:rPr>
          <w:sz w:val="28"/>
          <w:szCs w:val="28"/>
        </w:rPr>
      </w:pPr>
      <w:r w:rsidRPr="00DE17E9">
        <w:rPr>
          <w:sz w:val="28"/>
          <w:szCs w:val="28"/>
        </w:rPr>
        <w:t>- Фасад.</w:t>
      </w:r>
    </w:p>
    <w:p w:rsidR="00C3543B" w:rsidRPr="00DE17E9" w:rsidRDefault="00C3543B" w:rsidP="00DE17E9">
      <w:pPr>
        <w:pStyle w:val="11"/>
        <w:spacing w:line="360" w:lineRule="auto"/>
        <w:ind w:left="23" w:firstLine="544"/>
        <w:jc w:val="both"/>
        <w:rPr>
          <w:sz w:val="28"/>
          <w:szCs w:val="28"/>
        </w:rPr>
      </w:pPr>
      <w:r w:rsidRPr="00DE17E9">
        <w:rPr>
          <w:sz w:val="28"/>
          <w:szCs w:val="28"/>
        </w:rPr>
        <w:t>- Планы этажей и подвала.</w:t>
      </w:r>
    </w:p>
    <w:p w:rsidR="00C3543B" w:rsidRPr="00DE17E9" w:rsidRDefault="00C3543B" w:rsidP="00DE17E9">
      <w:pPr>
        <w:pStyle w:val="11"/>
        <w:spacing w:line="360" w:lineRule="auto"/>
        <w:ind w:left="23" w:firstLine="544"/>
        <w:jc w:val="both"/>
        <w:rPr>
          <w:sz w:val="28"/>
          <w:szCs w:val="28"/>
        </w:rPr>
      </w:pPr>
      <w:r w:rsidRPr="00DE17E9">
        <w:rPr>
          <w:sz w:val="28"/>
          <w:szCs w:val="28"/>
        </w:rPr>
        <w:t xml:space="preserve">- Высота этажа </w:t>
      </w:r>
      <w:r w:rsidR="00733B37" w:rsidRPr="00DE17E9">
        <w:rPr>
          <w:sz w:val="28"/>
          <w:szCs w:val="28"/>
        </w:rPr>
        <w:t>3,0</w:t>
      </w:r>
      <w:r w:rsidRPr="00DE17E9">
        <w:rPr>
          <w:sz w:val="28"/>
          <w:szCs w:val="28"/>
        </w:rPr>
        <w:t xml:space="preserve"> м.</w:t>
      </w:r>
    </w:p>
    <w:p w:rsidR="00C3543B" w:rsidRPr="00DE17E9" w:rsidRDefault="00C820FF" w:rsidP="00DE17E9">
      <w:pPr>
        <w:pStyle w:val="11"/>
        <w:spacing w:line="360" w:lineRule="auto"/>
        <w:ind w:left="23" w:firstLine="544"/>
        <w:jc w:val="both"/>
        <w:rPr>
          <w:sz w:val="28"/>
          <w:szCs w:val="28"/>
        </w:rPr>
      </w:pPr>
      <w:r>
        <w:rPr>
          <w:sz w:val="28"/>
          <w:szCs w:val="28"/>
        </w:rPr>
        <w:t>- Отметка пола подвала – 2,58</w:t>
      </w:r>
      <w:r w:rsidR="00C3543B" w:rsidRPr="00DE17E9">
        <w:rPr>
          <w:sz w:val="28"/>
          <w:szCs w:val="28"/>
        </w:rPr>
        <w:t>0 м.</w:t>
      </w:r>
    </w:p>
    <w:p w:rsidR="00C3543B" w:rsidRPr="00DE17E9" w:rsidRDefault="00C3543B" w:rsidP="00DE17E9">
      <w:pPr>
        <w:pStyle w:val="11"/>
        <w:spacing w:line="360" w:lineRule="auto"/>
        <w:ind w:left="23" w:firstLine="544"/>
        <w:jc w:val="both"/>
        <w:rPr>
          <w:sz w:val="28"/>
          <w:szCs w:val="28"/>
        </w:rPr>
      </w:pPr>
      <w:r w:rsidRPr="00DE17E9">
        <w:rPr>
          <w:sz w:val="28"/>
          <w:szCs w:val="28"/>
        </w:rPr>
        <w:t xml:space="preserve">- Фундаменты </w:t>
      </w:r>
      <w:r w:rsidR="00733B37" w:rsidRPr="00DE17E9">
        <w:rPr>
          <w:sz w:val="28"/>
          <w:szCs w:val="28"/>
        </w:rPr>
        <w:t>– сборные ленточные из ж/б плит и блоков</w:t>
      </w:r>
      <w:r w:rsidRPr="00DE17E9">
        <w:rPr>
          <w:sz w:val="28"/>
          <w:szCs w:val="28"/>
        </w:rPr>
        <w:t>.</w:t>
      </w:r>
    </w:p>
    <w:p w:rsidR="00C3543B" w:rsidRPr="00DE17E9" w:rsidRDefault="00C3543B" w:rsidP="00DE17E9">
      <w:pPr>
        <w:pStyle w:val="11"/>
        <w:spacing w:line="360" w:lineRule="auto"/>
        <w:ind w:left="23" w:firstLine="544"/>
        <w:jc w:val="both"/>
        <w:rPr>
          <w:sz w:val="28"/>
          <w:szCs w:val="28"/>
        </w:rPr>
      </w:pPr>
      <w:r w:rsidRPr="00DE17E9">
        <w:rPr>
          <w:sz w:val="28"/>
          <w:szCs w:val="28"/>
        </w:rPr>
        <w:t xml:space="preserve">- Ширина подошвы фундамента под наружные стены </w:t>
      </w:r>
      <w:r w:rsidR="00100470" w:rsidRPr="00DE17E9">
        <w:rPr>
          <w:sz w:val="28"/>
          <w:szCs w:val="28"/>
        </w:rPr>
        <w:t>1,0</w:t>
      </w:r>
      <w:r w:rsidRPr="00DE17E9">
        <w:rPr>
          <w:sz w:val="28"/>
          <w:szCs w:val="28"/>
        </w:rPr>
        <w:t xml:space="preserve"> м.</w:t>
      </w:r>
    </w:p>
    <w:p w:rsidR="00C3543B" w:rsidRPr="00DE17E9" w:rsidRDefault="00C3543B" w:rsidP="00DE17E9">
      <w:pPr>
        <w:pStyle w:val="11"/>
        <w:spacing w:line="360" w:lineRule="auto"/>
        <w:ind w:left="23" w:firstLine="544"/>
        <w:jc w:val="both"/>
        <w:rPr>
          <w:sz w:val="28"/>
          <w:szCs w:val="28"/>
        </w:rPr>
      </w:pPr>
      <w:r w:rsidRPr="00DE17E9">
        <w:rPr>
          <w:sz w:val="28"/>
          <w:szCs w:val="28"/>
        </w:rPr>
        <w:t>- Ширина подошвы фундамента под внутренние стены 1,</w:t>
      </w:r>
      <w:r w:rsidR="00100470" w:rsidRPr="00DE17E9">
        <w:rPr>
          <w:sz w:val="28"/>
          <w:szCs w:val="28"/>
        </w:rPr>
        <w:t>2</w:t>
      </w:r>
      <w:r w:rsidRPr="00DE17E9">
        <w:rPr>
          <w:sz w:val="28"/>
          <w:szCs w:val="28"/>
        </w:rPr>
        <w:t xml:space="preserve"> м.</w:t>
      </w:r>
    </w:p>
    <w:p w:rsidR="00C3543B" w:rsidRPr="00DE17E9" w:rsidRDefault="00C3543B" w:rsidP="00DE17E9">
      <w:pPr>
        <w:pStyle w:val="11"/>
        <w:spacing w:line="360" w:lineRule="auto"/>
        <w:ind w:left="23" w:firstLine="544"/>
        <w:jc w:val="both"/>
        <w:rPr>
          <w:sz w:val="28"/>
          <w:szCs w:val="28"/>
        </w:rPr>
      </w:pPr>
      <w:r w:rsidRPr="00DE17E9">
        <w:rPr>
          <w:sz w:val="28"/>
          <w:szCs w:val="28"/>
        </w:rPr>
        <w:t>- Отметка подошвы фундамента – 3,</w:t>
      </w:r>
      <w:r w:rsidR="00130682" w:rsidRPr="00B75715">
        <w:rPr>
          <w:sz w:val="28"/>
          <w:szCs w:val="28"/>
        </w:rPr>
        <w:t>2</w:t>
      </w:r>
      <w:r w:rsidRPr="00DE17E9">
        <w:rPr>
          <w:sz w:val="28"/>
          <w:szCs w:val="28"/>
        </w:rPr>
        <w:t>50 м.</w:t>
      </w:r>
    </w:p>
    <w:p w:rsidR="00C3543B" w:rsidRPr="00DE17E9" w:rsidRDefault="00C3543B" w:rsidP="00DE17E9">
      <w:pPr>
        <w:pStyle w:val="11"/>
        <w:spacing w:line="360" w:lineRule="auto"/>
        <w:ind w:left="23" w:firstLine="544"/>
        <w:jc w:val="both"/>
        <w:rPr>
          <w:sz w:val="28"/>
          <w:szCs w:val="28"/>
        </w:rPr>
      </w:pPr>
      <w:r w:rsidRPr="00DE17E9">
        <w:rPr>
          <w:sz w:val="28"/>
          <w:szCs w:val="28"/>
        </w:rPr>
        <w:t>- Стены кир</w:t>
      </w:r>
      <w:r w:rsidR="00130682">
        <w:rPr>
          <w:sz w:val="28"/>
          <w:szCs w:val="28"/>
        </w:rPr>
        <w:t xml:space="preserve">пичные. Толщина наружных стен </w:t>
      </w:r>
      <w:r w:rsidR="00130682" w:rsidRPr="00130682">
        <w:rPr>
          <w:sz w:val="28"/>
          <w:szCs w:val="28"/>
        </w:rPr>
        <w:t>64</w:t>
      </w:r>
      <w:r w:rsidRPr="00DE17E9">
        <w:rPr>
          <w:sz w:val="28"/>
          <w:szCs w:val="28"/>
        </w:rPr>
        <w:t>0 мм, толщина внутренних стен        380 мм.</w:t>
      </w:r>
    </w:p>
    <w:p w:rsidR="00C3543B" w:rsidRPr="00DE17E9" w:rsidRDefault="00C3543B" w:rsidP="00DE17E9">
      <w:pPr>
        <w:pStyle w:val="11"/>
        <w:spacing w:line="360" w:lineRule="auto"/>
        <w:ind w:left="23" w:firstLine="544"/>
        <w:jc w:val="both"/>
        <w:rPr>
          <w:sz w:val="28"/>
          <w:szCs w:val="28"/>
        </w:rPr>
      </w:pPr>
      <w:r w:rsidRPr="00DE17E9">
        <w:rPr>
          <w:sz w:val="28"/>
          <w:szCs w:val="28"/>
        </w:rPr>
        <w:t>- Перегородки кирпичные толщиной 120 мм.</w:t>
      </w:r>
    </w:p>
    <w:p w:rsidR="00C3543B" w:rsidRPr="00DE17E9" w:rsidRDefault="00C3543B" w:rsidP="00DE17E9">
      <w:pPr>
        <w:pStyle w:val="11"/>
        <w:spacing w:line="360" w:lineRule="auto"/>
        <w:ind w:left="23" w:firstLine="544"/>
        <w:jc w:val="both"/>
        <w:rPr>
          <w:sz w:val="28"/>
          <w:szCs w:val="28"/>
        </w:rPr>
      </w:pPr>
      <w:r w:rsidRPr="00DE17E9">
        <w:rPr>
          <w:sz w:val="28"/>
          <w:szCs w:val="28"/>
        </w:rPr>
        <w:t xml:space="preserve">- Лестница </w:t>
      </w:r>
      <w:r w:rsidR="00DE16CD" w:rsidRPr="00DE17E9">
        <w:rPr>
          <w:sz w:val="28"/>
          <w:szCs w:val="28"/>
        </w:rPr>
        <w:t xml:space="preserve">– в подземной части монолитная </w:t>
      </w:r>
      <w:r w:rsidR="00100470" w:rsidRPr="00DE17E9">
        <w:rPr>
          <w:sz w:val="28"/>
          <w:szCs w:val="28"/>
        </w:rPr>
        <w:t xml:space="preserve">из бетона класса </w:t>
      </w:r>
      <w:r w:rsidR="00592FED" w:rsidRPr="00DE17E9">
        <w:rPr>
          <w:sz w:val="28"/>
          <w:szCs w:val="28"/>
        </w:rPr>
        <w:t>В</w:t>
      </w:r>
      <w:r w:rsidR="00100470" w:rsidRPr="00DE17E9">
        <w:rPr>
          <w:sz w:val="28"/>
          <w:szCs w:val="28"/>
        </w:rPr>
        <w:t>20, в надземной – деревянная по косоурам с шириной маршей 900 и 1400мм;</w:t>
      </w:r>
    </w:p>
    <w:p w:rsidR="00C3543B" w:rsidRPr="00DE17E9" w:rsidRDefault="00C3543B" w:rsidP="00DE17E9">
      <w:pPr>
        <w:pStyle w:val="11"/>
        <w:spacing w:line="360" w:lineRule="auto"/>
        <w:ind w:left="23" w:firstLine="544"/>
        <w:jc w:val="both"/>
        <w:rPr>
          <w:sz w:val="28"/>
          <w:szCs w:val="28"/>
        </w:rPr>
      </w:pPr>
      <w:r w:rsidRPr="00DE17E9">
        <w:rPr>
          <w:sz w:val="28"/>
          <w:szCs w:val="28"/>
        </w:rPr>
        <w:t xml:space="preserve">- Перекрытия из железобетонных плит с круглыми пустотами толщиной </w:t>
      </w:r>
    </w:p>
    <w:p w:rsidR="00C3543B" w:rsidRPr="00DE17E9" w:rsidRDefault="00C3543B" w:rsidP="00DE17E9">
      <w:pPr>
        <w:pStyle w:val="11"/>
        <w:spacing w:line="360" w:lineRule="auto"/>
        <w:ind w:left="23" w:firstLine="544"/>
        <w:jc w:val="both"/>
        <w:rPr>
          <w:sz w:val="28"/>
          <w:szCs w:val="28"/>
        </w:rPr>
      </w:pPr>
      <w:r w:rsidRPr="00DE17E9">
        <w:rPr>
          <w:sz w:val="28"/>
          <w:szCs w:val="28"/>
        </w:rPr>
        <w:t>220 мм.</w:t>
      </w:r>
    </w:p>
    <w:p w:rsidR="006477A6" w:rsidRPr="00DE17E9" w:rsidRDefault="00C3543B" w:rsidP="00DE17E9">
      <w:pPr>
        <w:pStyle w:val="11"/>
        <w:spacing w:line="360" w:lineRule="auto"/>
        <w:ind w:left="23" w:firstLine="544"/>
        <w:jc w:val="both"/>
        <w:rPr>
          <w:sz w:val="28"/>
          <w:szCs w:val="28"/>
        </w:rPr>
      </w:pPr>
      <w:r w:rsidRPr="00DE17E9">
        <w:rPr>
          <w:sz w:val="28"/>
          <w:szCs w:val="28"/>
        </w:rPr>
        <w:t xml:space="preserve">- Высота оконных проёмов </w:t>
      </w:r>
      <w:r w:rsidR="00C820FF">
        <w:rPr>
          <w:sz w:val="28"/>
          <w:szCs w:val="28"/>
        </w:rPr>
        <w:t xml:space="preserve">с внутренней стороны </w:t>
      </w:r>
      <w:r w:rsidR="006477A6" w:rsidRPr="00DE17E9">
        <w:rPr>
          <w:sz w:val="28"/>
          <w:szCs w:val="28"/>
        </w:rPr>
        <w:t>н</w:t>
      </w:r>
      <w:r w:rsidR="00C820FF">
        <w:rPr>
          <w:sz w:val="28"/>
          <w:szCs w:val="28"/>
        </w:rPr>
        <w:t>а 1 и 2 этаже 151</w:t>
      </w:r>
      <w:r w:rsidR="006477A6" w:rsidRPr="00DE17E9">
        <w:rPr>
          <w:sz w:val="28"/>
          <w:szCs w:val="28"/>
        </w:rPr>
        <w:t xml:space="preserve">0 мм. </w:t>
      </w:r>
    </w:p>
    <w:p w:rsidR="00C3543B" w:rsidRPr="00DE17E9" w:rsidRDefault="006477A6" w:rsidP="00DE17E9">
      <w:pPr>
        <w:pStyle w:val="11"/>
        <w:spacing w:line="360" w:lineRule="auto"/>
        <w:ind w:left="23" w:firstLine="544"/>
        <w:jc w:val="both"/>
        <w:rPr>
          <w:sz w:val="28"/>
          <w:szCs w:val="28"/>
        </w:rPr>
      </w:pPr>
      <w:r w:rsidRPr="00DE17E9">
        <w:rPr>
          <w:sz w:val="28"/>
          <w:szCs w:val="28"/>
        </w:rPr>
        <w:t>- Размер</w:t>
      </w:r>
      <w:r w:rsidR="00C820FF">
        <w:rPr>
          <w:sz w:val="28"/>
          <w:szCs w:val="28"/>
        </w:rPr>
        <w:t>ы оконных проемов в подвале – 61</w:t>
      </w:r>
      <w:r w:rsidRPr="00DE17E9">
        <w:rPr>
          <w:sz w:val="28"/>
          <w:szCs w:val="28"/>
        </w:rPr>
        <w:t>0</w:t>
      </w:r>
      <w:r w:rsidR="00C820FF">
        <w:rPr>
          <w:sz w:val="28"/>
          <w:szCs w:val="28"/>
        </w:rPr>
        <w:t xml:space="preserve"> </w:t>
      </w:r>
      <w:r w:rsidRPr="00DE17E9">
        <w:rPr>
          <w:sz w:val="28"/>
          <w:szCs w:val="28"/>
        </w:rPr>
        <w:t>х</w:t>
      </w:r>
      <w:r w:rsidR="00C820FF">
        <w:rPr>
          <w:sz w:val="28"/>
          <w:szCs w:val="28"/>
        </w:rPr>
        <w:t xml:space="preserve"> </w:t>
      </w:r>
      <w:r w:rsidR="00DE17E9" w:rsidRPr="00DE17E9">
        <w:rPr>
          <w:sz w:val="28"/>
          <w:szCs w:val="28"/>
        </w:rPr>
        <w:t>450</w:t>
      </w:r>
      <w:r w:rsidRPr="00DE17E9">
        <w:rPr>
          <w:sz w:val="28"/>
          <w:szCs w:val="28"/>
        </w:rPr>
        <w:t>мм.</w:t>
      </w:r>
    </w:p>
    <w:p w:rsidR="00540F01" w:rsidRPr="00DE17E9" w:rsidRDefault="00540F01" w:rsidP="00DE17E9">
      <w:pPr>
        <w:pStyle w:val="11"/>
        <w:spacing w:line="360" w:lineRule="auto"/>
        <w:ind w:left="23" w:firstLine="544"/>
        <w:jc w:val="both"/>
        <w:rPr>
          <w:sz w:val="28"/>
          <w:szCs w:val="28"/>
        </w:rPr>
      </w:pPr>
      <w:r w:rsidRPr="00DE17E9">
        <w:rPr>
          <w:sz w:val="28"/>
          <w:szCs w:val="28"/>
        </w:rPr>
        <w:t>- Отметка низа окна в подвале -</w:t>
      </w:r>
      <w:r w:rsidR="00DE17E9" w:rsidRPr="00DE17E9">
        <w:rPr>
          <w:sz w:val="28"/>
          <w:szCs w:val="28"/>
        </w:rPr>
        <w:t>0,900.</w:t>
      </w:r>
    </w:p>
    <w:p w:rsidR="00DE17E9" w:rsidRPr="00DE17E9" w:rsidRDefault="00DE17E9" w:rsidP="00DE17E9">
      <w:pPr>
        <w:pStyle w:val="11"/>
        <w:spacing w:line="360" w:lineRule="auto"/>
        <w:ind w:left="23" w:firstLine="544"/>
        <w:jc w:val="both"/>
        <w:rPr>
          <w:sz w:val="28"/>
          <w:szCs w:val="28"/>
        </w:rPr>
      </w:pPr>
      <w:r w:rsidRPr="00DE17E9">
        <w:rPr>
          <w:sz w:val="28"/>
          <w:szCs w:val="28"/>
        </w:rPr>
        <w:t>- Отметка низа окон первого этажа +0,800</w:t>
      </w:r>
      <w:r w:rsidR="00130682">
        <w:rPr>
          <w:sz w:val="28"/>
          <w:szCs w:val="28"/>
        </w:rPr>
        <w:t>, второго</w:t>
      </w:r>
      <w:r w:rsidR="00B75715">
        <w:rPr>
          <w:sz w:val="28"/>
          <w:szCs w:val="28"/>
        </w:rPr>
        <w:t>:</w:t>
      </w:r>
      <w:r w:rsidR="00130682">
        <w:rPr>
          <w:sz w:val="28"/>
          <w:szCs w:val="28"/>
        </w:rPr>
        <w:t xml:space="preserve"> +3,800</w:t>
      </w:r>
      <w:r w:rsidRPr="00DE17E9">
        <w:rPr>
          <w:sz w:val="28"/>
          <w:szCs w:val="28"/>
        </w:rPr>
        <w:t>.</w:t>
      </w:r>
    </w:p>
    <w:p w:rsidR="00C3543B" w:rsidRPr="00DE17E9" w:rsidRDefault="00C3543B" w:rsidP="00DE17E9">
      <w:pPr>
        <w:pStyle w:val="11"/>
        <w:spacing w:line="360" w:lineRule="auto"/>
        <w:ind w:left="23" w:firstLine="544"/>
        <w:jc w:val="both"/>
        <w:rPr>
          <w:sz w:val="28"/>
          <w:szCs w:val="28"/>
        </w:rPr>
      </w:pPr>
      <w:r w:rsidRPr="00DE17E9">
        <w:rPr>
          <w:sz w:val="28"/>
          <w:szCs w:val="28"/>
        </w:rPr>
        <w:t>- Высота дверных проёмов 2100 мм,</w:t>
      </w:r>
      <w:r w:rsidR="00130682">
        <w:rPr>
          <w:sz w:val="28"/>
          <w:szCs w:val="28"/>
        </w:rPr>
        <w:t xml:space="preserve"> на отм. -0,600 2000 мм</w:t>
      </w:r>
      <w:r w:rsidR="00B75715">
        <w:rPr>
          <w:sz w:val="28"/>
          <w:szCs w:val="28"/>
        </w:rPr>
        <w:t>,</w:t>
      </w:r>
      <w:r w:rsidRPr="00DE17E9">
        <w:rPr>
          <w:sz w:val="28"/>
          <w:szCs w:val="28"/>
        </w:rPr>
        <w:t xml:space="preserve"> в подвале </w:t>
      </w:r>
      <w:r w:rsidR="00FB3B37" w:rsidRPr="00DE17E9">
        <w:rPr>
          <w:sz w:val="28"/>
          <w:szCs w:val="28"/>
        </w:rPr>
        <w:t>21</w:t>
      </w:r>
      <w:r w:rsidRPr="00DE17E9">
        <w:rPr>
          <w:sz w:val="28"/>
          <w:szCs w:val="28"/>
        </w:rPr>
        <w:t>00 мм, ширина дверных проёмов 900 мм.</w:t>
      </w:r>
    </w:p>
    <w:p w:rsidR="00C3543B" w:rsidRPr="00DE17E9" w:rsidRDefault="00C820FF" w:rsidP="00DE17E9">
      <w:pPr>
        <w:pStyle w:val="11"/>
        <w:spacing w:line="360" w:lineRule="auto"/>
        <w:ind w:left="23" w:firstLine="544"/>
        <w:jc w:val="both"/>
        <w:rPr>
          <w:sz w:val="28"/>
          <w:szCs w:val="28"/>
        </w:rPr>
      </w:pPr>
      <w:r>
        <w:rPr>
          <w:sz w:val="28"/>
          <w:szCs w:val="28"/>
        </w:rPr>
        <w:t>- Крыша мансард</w:t>
      </w:r>
      <w:r w:rsidR="00015071" w:rsidRPr="00DE17E9">
        <w:rPr>
          <w:sz w:val="28"/>
          <w:szCs w:val="28"/>
        </w:rPr>
        <w:t>ная стропильная двускатная с уклоном 30°.</w:t>
      </w:r>
    </w:p>
    <w:p w:rsidR="00C3543B" w:rsidRPr="00DE17E9" w:rsidRDefault="00C3543B" w:rsidP="00DE17E9">
      <w:pPr>
        <w:pStyle w:val="11"/>
        <w:spacing w:line="360" w:lineRule="auto"/>
        <w:ind w:left="23" w:firstLine="544"/>
        <w:jc w:val="both"/>
        <w:rPr>
          <w:sz w:val="28"/>
          <w:szCs w:val="28"/>
        </w:rPr>
      </w:pPr>
      <w:r w:rsidRPr="00DE17E9">
        <w:rPr>
          <w:sz w:val="28"/>
          <w:szCs w:val="28"/>
        </w:rPr>
        <w:t>- Утеплитель из минераловатных плит URSA толщиной 200 мм.</w:t>
      </w:r>
    </w:p>
    <w:p w:rsidR="00C3543B" w:rsidRPr="00DE17E9" w:rsidRDefault="00C3543B" w:rsidP="00DE17E9">
      <w:pPr>
        <w:pStyle w:val="11"/>
        <w:spacing w:line="360" w:lineRule="auto"/>
        <w:ind w:left="23" w:firstLine="544"/>
        <w:jc w:val="both"/>
        <w:rPr>
          <w:sz w:val="28"/>
          <w:szCs w:val="28"/>
        </w:rPr>
      </w:pPr>
      <w:r w:rsidRPr="00DE17E9">
        <w:rPr>
          <w:sz w:val="28"/>
          <w:szCs w:val="28"/>
        </w:rPr>
        <w:t>- Пароизоляция из рубероида.</w:t>
      </w:r>
    </w:p>
    <w:p w:rsidR="00C3543B" w:rsidRDefault="00C3543B" w:rsidP="00DE17E9">
      <w:pPr>
        <w:pStyle w:val="11"/>
        <w:spacing w:line="360" w:lineRule="auto"/>
        <w:ind w:left="23" w:firstLine="544"/>
        <w:jc w:val="both"/>
        <w:rPr>
          <w:sz w:val="28"/>
          <w:szCs w:val="28"/>
        </w:rPr>
      </w:pPr>
      <w:r w:rsidRPr="00DE17E9">
        <w:rPr>
          <w:sz w:val="28"/>
          <w:szCs w:val="28"/>
        </w:rPr>
        <w:t>- Кровля из металлочерепицы.</w:t>
      </w:r>
    </w:p>
    <w:p w:rsidR="008E7634" w:rsidRPr="00DE17E9" w:rsidRDefault="008E7634" w:rsidP="00C3543B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</w:p>
    <w:p w:rsidR="00A91025" w:rsidRDefault="00A91025">
      <w:pPr>
        <w:rPr>
          <w:b/>
          <w:bCs/>
          <w:sz w:val="28"/>
          <w:szCs w:val="28"/>
          <w:lang w:eastAsia="en-US"/>
        </w:rPr>
      </w:pPr>
    </w:p>
    <w:p w:rsidR="00C3543B" w:rsidRDefault="00C3543B">
      <w:pPr>
        <w:rPr>
          <w:b/>
          <w:bCs/>
          <w:sz w:val="28"/>
          <w:szCs w:val="28"/>
          <w:lang w:eastAsia="en-US"/>
        </w:rPr>
      </w:pPr>
    </w:p>
    <w:p w:rsidR="00C3543B" w:rsidRDefault="00C3543B">
      <w:pPr>
        <w:rPr>
          <w:b/>
          <w:bCs/>
          <w:sz w:val="28"/>
          <w:szCs w:val="28"/>
          <w:lang w:eastAsia="en-US"/>
        </w:rPr>
      </w:pPr>
    </w:p>
    <w:p w:rsidR="00C3543B" w:rsidRDefault="0087544E">
      <w:pPr>
        <w:rPr>
          <w:b/>
          <w:bCs/>
          <w:sz w:val="28"/>
          <w:szCs w:val="28"/>
          <w:lang w:eastAsia="en-US"/>
        </w:rPr>
      </w:pPr>
      <w:r w:rsidRPr="0087544E">
        <w:rPr>
          <w:b/>
          <w:bCs/>
          <w:noProof/>
          <w:sz w:val="28"/>
          <w:szCs w:val="28"/>
        </w:rPr>
        <w:drawing>
          <wp:inline distT="0" distB="0" distL="0" distR="0" wp14:anchorId="521D879F" wp14:editId="487EC96E">
            <wp:extent cx="6971665" cy="8334375"/>
            <wp:effectExtent l="38100" t="38100" r="19685" b="285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t="8712" b="1884"/>
                    <a:stretch/>
                  </pic:blipFill>
                  <pic:spPr bwMode="auto">
                    <a:xfrm>
                      <a:off x="0" y="0"/>
                      <a:ext cx="6982819" cy="8347709"/>
                    </a:xfrm>
                    <a:prstGeom prst="rect">
                      <a:avLst/>
                    </a:prstGeom>
                    <a:effectLst>
                      <a:glow rad="127000">
                        <a:schemeClr val="accent1">
                          <a:alpha val="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43B" w:rsidRDefault="00C3543B">
      <w:pPr>
        <w:rPr>
          <w:b/>
          <w:bCs/>
          <w:sz w:val="28"/>
          <w:szCs w:val="28"/>
          <w:lang w:eastAsia="en-US"/>
        </w:rPr>
      </w:pPr>
    </w:p>
    <w:p w:rsidR="00C3543B" w:rsidRDefault="00C3543B">
      <w:pPr>
        <w:rPr>
          <w:b/>
          <w:bCs/>
          <w:sz w:val="28"/>
          <w:szCs w:val="28"/>
          <w:lang w:eastAsia="en-US"/>
        </w:rPr>
      </w:pPr>
    </w:p>
    <w:p w:rsidR="00C3543B" w:rsidRDefault="00C3543B">
      <w:pPr>
        <w:rPr>
          <w:b/>
          <w:bCs/>
          <w:sz w:val="28"/>
          <w:szCs w:val="28"/>
          <w:lang w:eastAsia="en-US"/>
        </w:rPr>
      </w:pPr>
    </w:p>
    <w:p w:rsidR="00C3543B" w:rsidRDefault="00C3543B">
      <w:pPr>
        <w:rPr>
          <w:b/>
          <w:bCs/>
          <w:sz w:val="28"/>
          <w:szCs w:val="28"/>
          <w:lang w:eastAsia="en-US"/>
        </w:rPr>
      </w:pPr>
    </w:p>
    <w:p w:rsidR="00C3543B" w:rsidRDefault="00C3543B">
      <w:pPr>
        <w:rPr>
          <w:b/>
          <w:bCs/>
          <w:sz w:val="28"/>
          <w:szCs w:val="28"/>
          <w:lang w:eastAsia="en-US"/>
        </w:rPr>
      </w:pPr>
    </w:p>
    <w:p w:rsidR="00C3543B" w:rsidRDefault="0087544E" w:rsidP="00C3543B">
      <w:pPr>
        <w:ind w:firstLine="567"/>
        <w:jc w:val="center"/>
        <w:rPr>
          <w:lang w:val="en-US"/>
        </w:rPr>
      </w:pPr>
      <w:r w:rsidRPr="0087544E">
        <w:rPr>
          <w:noProof/>
        </w:rPr>
        <w:drawing>
          <wp:inline distT="0" distB="0" distL="0" distR="0" wp14:anchorId="4B03F009" wp14:editId="19B796AE">
            <wp:extent cx="6432058" cy="7724775"/>
            <wp:effectExtent l="38100" t="38100" r="2603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grayscl/>
                    </a:blip>
                    <a:srcRect l="4873" r="4752" b="4900"/>
                    <a:stretch/>
                  </pic:blipFill>
                  <pic:spPr bwMode="auto">
                    <a:xfrm>
                      <a:off x="0" y="0"/>
                      <a:ext cx="6442145" cy="7736890"/>
                    </a:xfrm>
                    <a:prstGeom prst="rect">
                      <a:avLst/>
                    </a:prstGeom>
                    <a:effectLst>
                      <a:glow rad="127000">
                        <a:schemeClr val="accent1">
                          <a:alpha val="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43B" w:rsidRDefault="00C3543B" w:rsidP="008E7634">
      <w:pPr>
        <w:jc w:val="center"/>
      </w:pPr>
      <w:r>
        <w:rPr>
          <w:lang w:val="en-US"/>
        </w:rPr>
        <w:br w:type="page"/>
      </w:r>
    </w:p>
    <w:p w:rsidR="0087544E" w:rsidRDefault="0087544E" w:rsidP="00976D43">
      <w:pPr>
        <w:jc w:val="center"/>
        <w:rPr>
          <w:noProof/>
        </w:rPr>
      </w:pPr>
      <w:r w:rsidRPr="0087544E">
        <w:rPr>
          <w:noProof/>
        </w:rPr>
        <w:lastRenderedPageBreak/>
        <w:drawing>
          <wp:inline distT="0" distB="0" distL="0" distR="0" wp14:anchorId="3881483F" wp14:editId="615E47E4">
            <wp:extent cx="6886575" cy="8439150"/>
            <wp:effectExtent l="38100" t="38100" r="2857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grayscl/>
                    </a:blip>
                    <a:srcRect t="1076"/>
                    <a:stretch/>
                  </pic:blipFill>
                  <pic:spPr bwMode="auto">
                    <a:xfrm>
                      <a:off x="0" y="0"/>
                      <a:ext cx="6886575" cy="8439150"/>
                    </a:xfrm>
                    <a:prstGeom prst="rect">
                      <a:avLst/>
                    </a:prstGeom>
                    <a:effectLst>
                      <a:glow rad="127000">
                        <a:schemeClr val="accent1">
                          <a:alpha val="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43B" w:rsidRDefault="00C3543B" w:rsidP="00976D43">
      <w:pPr>
        <w:jc w:val="center"/>
        <w:rPr>
          <w:rFonts w:ascii="Arial Narrow" w:hAnsi="Arial Narrow"/>
          <w:b/>
          <w:sz w:val="56"/>
          <w:szCs w:val="56"/>
        </w:rPr>
      </w:pPr>
      <w:r>
        <w:br w:type="page"/>
      </w:r>
    </w:p>
    <w:p w:rsidR="00976D43" w:rsidRDefault="0087544E" w:rsidP="00976D43">
      <w:pPr>
        <w:jc w:val="center"/>
        <w:rPr>
          <w:rFonts w:ascii="Arial Narrow" w:hAnsi="Arial Narrow"/>
          <w:b/>
          <w:sz w:val="56"/>
          <w:szCs w:val="56"/>
        </w:rPr>
      </w:pPr>
      <w:r w:rsidRPr="0087544E">
        <w:rPr>
          <w:rFonts w:ascii="Arial Narrow" w:hAnsi="Arial Narrow"/>
          <w:b/>
          <w:noProof/>
          <w:sz w:val="56"/>
          <w:szCs w:val="56"/>
        </w:rPr>
        <w:lastRenderedPageBreak/>
        <w:drawing>
          <wp:inline distT="0" distB="0" distL="0" distR="0" wp14:anchorId="51A38256" wp14:editId="54810C19">
            <wp:extent cx="6962775" cy="8972550"/>
            <wp:effectExtent l="38100" t="38100" r="28575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14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8972550"/>
                    </a:xfrm>
                    <a:prstGeom prst="rect">
                      <a:avLst/>
                    </a:prstGeom>
                    <a:effectLst>
                      <a:glow rad="127000">
                        <a:schemeClr val="accent1">
                          <a:alpha val="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976D43" w:rsidRDefault="00976D43" w:rsidP="00976D43">
      <w:pPr>
        <w:jc w:val="center"/>
        <w:rPr>
          <w:rFonts w:ascii="Arial Narrow" w:hAnsi="Arial Narrow"/>
          <w:b/>
          <w:sz w:val="56"/>
          <w:szCs w:val="56"/>
        </w:rPr>
      </w:pPr>
    </w:p>
    <w:p w:rsidR="00976D43" w:rsidRDefault="00976D43" w:rsidP="00976D43">
      <w:pPr>
        <w:jc w:val="center"/>
        <w:rPr>
          <w:rFonts w:ascii="Arial Narrow" w:hAnsi="Arial Narrow"/>
          <w:b/>
          <w:noProof/>
          <w:sz w:val="56"/>
          <w:szCs w:val="56"/>
        </w:rPr>
      </w:pPr>
    </w:p>
    <w:p w:rsidR="0087544E" w:rsidRDefault="0087544E" w:rsidP="00976D43">
      <w:pPr>
        <w:jc w:val="center"/>
        <w:rPr>
          <w:rFonts w:ascii="Arial Narrow" w:hAnsi="Arial Narrow"/>
          <w:b/>
          <w:noProof/>
          <w:sz w:val="56"/>
          <w:szCs w:val="56"/>
        </w:rPr>
      </w:pPr>
    </w:p>
    <w:p w:rsidR="0087544E" w:rsidRDefault="0087544E" w:rsidP="00976D43">
      <w:pPr>
        <w:jc w:val="center"/>
        <w:rPr>
          <w:rFonts w:ascii="Arial Narrow" w:hAnsi="Arial Narrow"/>
          <w:b/>
          <w:noProof/>
          <w:sz w:val="56"/>
          <w:szCs w:val="56"/>
        </w:rPr>
      </w:pPr>
    </w:p>
    <w:p w:rsidR="0087544E" w:rsidRDefault="0087544E" w:rsidP="00976D43">
      <w:pPr>
        <w:jc w:val="center"/>
        <w:rPr>
          <w:rFonts w:ascii="Arial Narrow" w:hAnsi="Arial Narrow"/>
          <w:b/>
          <w:noProof/>
          <w:sz w:val="56"/>
          <w:szCs w:val="56"/>
        </w:rPr>
      </w:pPr>
    </w:p>
    <w:p w:rsidR="00976D43" w:rsidRDefault="0087544E" w:rsidP="00976D43">
      <w:pPr>
        <w:jc w:val="center"/>
        <w:rPr>
          <w:rFonts w:ascii="Tw Cen MT Condensed" w:hAnsi="Tw Cen MT Condensed"/>
          <w:b/>
          <w:bCs/>
          <w:sz w:val="56"/>
          <w:szCs w:val="56"/>
          <w:lang w:val="en-US" w:eastAsia="en-US"/>
        </w:rPr>
      </w:pPr>
      <w:r w:rsidRPr="0087544E">
        <w:rPr>
          <w:rFonts w:ascii="Tw Cen MT Condensed" w:hAnsi="Tw Cen MT Condensed"/>
          <w:b/>
          <w:bCs/>
          <w:noProof/>
          <w:sz w:val="56"/>
          <w:szCs w:val="56"/>
        </w:rPr>
        <w:drawing>
          <wp:inline distT="0" distB="0" distL="0" distR="0" wp14:anchorId="69CEECF2" wp14:editId="48B6B907">
            <wp:extent cx="6924675" cy="7612380"/>
            <wp:effectExtent l="38100" t="38100" r="28575" b="266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31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7612380"/>
                    </a:xfrm>
                    <a:prstGeom prst="rect">
                      <a:avLst/>
                    </a:prstGeom>
                    <a:effectLst>
                      <a:glow rad="127000">
                        <a:schemeClr val="accent1">
                          <a:alpha val="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976D43" w:rsidRPr="00976D43" w:rsidRDefault="00976D43" w:rsidP="00976D43">
      <w:pPr>
        <w:rPr>
          <w:rFonts w:ascii="Tw Cen MT Condensed" w:hAnsi="Tw Cen MT Condensed"/>
          <w:sz w:val="56"/>
          <w:szCs w:val="56"/>
          <w:lang w:val="en-US" w:eastAsia="en-US"/>
        </w:rPr>
      </w:pPr>
    </w:p>
    <w:p w:rsidR="001B6644" w:rsidRDefault="0087544E" w:rsidP="00976D43">
      <w:pPr>
        <w:tabs>
          <w:tab w:val="left" w:pos="4224"/>
        </w:tabs>
        <w:rPr>
          <w:rFonts w:asciiTheme="minorHAnsi" w:hAnsiTheme="minorHAnsi"/>
          <w:sz w:val="56"/>
          <w:szCs w:val="56"/>
          <w:lang w:eastAsia="en-US"/>
        </w:rPr>
      </w:pPr>
      <w:r w:rsidRPr="0087544E">
        <w:rPr>
          <w:rFonts w:asciiTheme="minorHAnsi" w:hAnsiTheme="minorHAnsi"/>
          <w:noProof/>
          <w:sz w:val="56"/>
          <w:szCs w:val="56"/>
        </w:rPr>
        <w:lastRenderedPageBreak/>
        <w:drawing>
          <wp:inline distT="0" distB="0" distL="0" distR="0" wp14:anchorId="0221886D" wp14:editId="531C935C">
            <wp:extent cx="7106285" cy="9270481"/>
            <wp:effectExtent l="285750" t="228600" r="266065" b="1974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4700"/>
                              </a14:imgEffect>
                              <a14:imgEffect>
                                <a14:saturation sat="22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1824">
                      <a:off x="0" y="0"/>
                      <a:ext cx="7113488" cy="9279878"/>
                    </a:xfrm>
                    <a:prstGeom prst="rect">
                      <a:avLst/>
                    </a:prstGeom>
                    <a:effectLst>
                      <a:glow rad="127000">
                        <a:schemeClr val="accent1">
                          <a:alpha val="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B6644" w:rsidRPr="001B6644" w:rsidRDefault="001B6644" w:rsidP="001B6644">
      <w:pPr>
        <w:rPr>
          <w:rFonts w:asciiTheme="minorHAnsi" w:hAnsiTheme="minorHAnsi"/>
          <w:sz w:val="56"/>
          <w:szCs w:val="56"/>
          <w:lang w:eastAsia="en-US"/>
        </w:rPr>
      </w:pPr>
    </w:p>
    <w:p w:rsidR="001B6644" w:rsidRPr="001B6644" w:rsidRDefault="001B6644" w:rsidP="001B6644">
      <w:pPr>
        <w:rPr>
          <w:rFonts w:asciiTheme="minorHAnsi" w:hAnsiTheme="minorHAnsi"/>
          <w:sz w:val="56"/>
          <w:szCs w:val="56"/>
          <w:lang w:eastAsia="en-US"/>
        </w:rPr>
      </w:pPr>
    </w:p>
    <w:p w:rsidR="001B6644" w:rsidRPr="001B6644" w:rsidRDefault="001B6644" w:rsidP="001B6644">
      <w:pPr>
        <w:rPr>
          <w:rFonts w:asciiTheme="minorHAnsi" w:hAnsiTheme="minorHAnsi"/>
          <w:sz w:val="56"/>
          <w:szCs w:val="56"/>
          <w:lang w:eastAsia="en-US"/>
        </w:rPr>
      </w:pPr>
    </w:p>
    <w:p w:rsidR="001B6644" w:rsidRPr="001B6644" w:rsidRDefault="00456E03" w:rsidP="001B6644">
      <w:pPr>
        <w:rPr>
          <w:rFonts w:asciiTheme="minorHAnsi" w:hAnsiTheme="minorHAnsi"/>
          <w:sz w:val="56"/>
          <w:szCs w:val="56"/>
          <w:lang w:eastAsia="en-US"/>
        </w:rPr>
      </w:pPr>
      <w:r>
        <w:rPr>
          <w:rFonts w:asciiTheme="minorHAnsi" w:hAnsiTheme="minorHAnsi"/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648685D1" wp14:editId="17C894F8">
            <wp:simplePos x="0" y="0"/>
            <wp:positionH relativeFrom="column">
              <wp:posOffset>-589399</wp:posOffset>
            </wp:positionH>
            <wp:positionV relativeFrom="paragraph">
              <wp:posOffset>225543</wp:posOffset>
            </wp:positionV>
            <wp:extent cx="8051641" cy="6581537"/>
            <wp:effectExtent l="0" t="742950" r="0" b="715010"/>
            <wp:wrapNone/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57358" cy="658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6644" w:rsidRPr="001B6644" w:rsidRDefault="001B6644" w:rsidP="001B6644">
      <w:pPr>
        <w:rPr>
          <w:rFonts w:asciiTheme="minorHAnsi" w:hAnsiTheme="minorHAnsi"/>
          <w:sz w:val="56"/>
          <w:szCs w:val="56"/>
          <w:lang w:eastAsia="en-US"/>
        </w:rPr>
      </w:pPr>
    </w:p>
    <w:p w:rsidR="001B6644" w:rsidRDefault="001B6644" w:rsidP="001B6644">
      <w:pPr>
        <w:jc w:val="center"/>
        <w:rPr>
          <w:rFonts w:asciiTheme="minorHAnsi" w:hAnsiTheme="minorHAnsi"/>
          <w:sz w:val="56"/>
          <w:szCs w:val="56"/>
          <w:lang w:eastAsia="en-US"/>
        </w:rPr>
      </w:pPr>
    </w:p>
    <w:p w:rsidR="001B6644" w:rsidRPr="001B6644" w:rsidRDefault="001B6644" w:rsidP="001B6644">
      <w:pPr>
        <w:rPr>
          <w:rFonts w:asciiTheme="minorHAnsi" w:hAnsiTheme="minorHAnsi"/>
          <w:sz w:val="56"/>
          <w:szCs w:val="56"/>
          <w:lang w:eastAsia="en-US"/>
        </w:rPr>
      </w:pPr>
    </w:p>
    <w:p w:rsidR="001B6644" w:rsidRPr="001B6644" w:rsidRDefault="001B6644" w:rsidP="001B6644">
      <w:pPr>
        <w:rPr>
          <w:rFonts w:asciiTheme="minorHAnsi" w:hAnsiTheme="minorHAnsi"/>
          <w:sz w:val="56"/>
          <w:szCs w:val="56"/>
          <w:lang w:eastAsia="en-US"/>
        </w:rPr>
      </w:pPr>
    </w:p>
    <w:p w:rsidR="001B6644" w:rsidRPr="001B6644" w:rsidRDefault="001B6644" w:rsidP="001B6644">
      <w:pPr>
        <w:rPr>
          <w:rFonts w:asciiTheme="minorHAnsi" w:hAnsiTheme="minorHAnsi"/>
          <w:sz w:val="56"/>
          <w:szCs w:val="56"/>
          <w:lang w:eastAsia="en-US"/>
        </w:rPr>
      </w:pPr>
    </w:p>
    <w:p w:rsidR="001B6644" w:rsidRPr="001B6644" w:rsidRDefault="001B6644" w:rsidP="001B6644">
      <w:pPr>
        <w:rPr>
          <w:rFonts w:asciiTheme="minorHAnsi" w:hAnsiTheme="minorHAnsi"/>
          <w:sz w:val="56"/>
          <w:szCs w:val="56"/>
          <w:lang w:eastAsia="en-US"/>
        </w:rPr>
      </w:pPr>
    </w:p>
    <w:p w:rsidR="001B6644" w:rsidRPr="001B6644" w:rsidRDefault="001B6644" w:rsidP="001B6644">
      <w:pPr>
        <w:rPr>
          <w:rFonts w:asciiTheme="minorHAnsi" w:hAnsiTheme="minorHAnsi"/>
          <w:sz w:val="56"/>
          <w:szCs w:val="56"/>
          <w:lang w:eastAsia="en-US"/>
        </w:rPr>
      </w:pPr>
    </w:p>
    <w:p w:rsidR="001B6644" w:rsidRPr="001B6644" w:rsidRDefault="001B6644" w:rsidP="001B6644">
      <w:pPr>
        <w:rPr>
          <w:rFonts w:asciiTheme="minorHAnsi" w:hAnsiTheme="minorHAnsi"/>
          <w:sz w:val="56"/>
          <w:szCs w:val="56"/>
          <w:lang w:eastAsia="en-US"/>
        </w:rPr>
      </w:pPr>
    </w:p>
    <w:p w:rsidR="001B6644" w:rsidRPr="001B6644" w:rsidRDefault="001B6644" w:rsidP="001B6644">
      <w:pPr>
        <w:rPr>
          <w:rFonts w:asciiTheme="minorHAnsi" w:hAnsiTheme="minorHAnsi"/>
          <w:sz w:val="56"/>
          <w:szCs w:val="56"/>
          <w:lang w:eastAsia="en-US"/>
        </w:rPr>
      </w:pPr>
    </w:p>
    <w:p w:rsidR="001B6644" w:rsidRPr="001B6644" w:rsidRDefault="001B6644" w:rsidP="001B6644">
      <w:pPr>
        <w:rPr>
          <w:rFonts w:asciiTheme="minorHAnsi" w:hAnsiTheme="minorHAnsi"/>
          <w:sz w:val="56"/>
          <w:szCs w:val="56"/>
          <w:lang w:eastAsia="en-US"/>
        </w:rPr>
      </w:pPr>
    </w:p>
    <w:p w:rsidR="001B6644" w:rsidRPr="001B6644" w:rsidRDefault="001B6644" w:rsidP="001B6644">
      <w:pPr>
        <w:rPr>
          <w:rFonts w:asciiTheme="minorHAnsi" w:hAnsiTheme="minorHAnsi"/>
          <w:sz w:val="56"/>
          <w:szCs w:val="56"/>
          <w:lang w:eastAsia="en-US"/>
        </w:rPr>
      </w:pPr>
    </w:p>
    <w:p w:rsidR="001B6644" w:rsidRPr="001B6644" w:rsidRDefault="001B6644" w:rsidP="001B6644">
      <w:pPr>
        <w:rPr>
          <w:rFonts w:asciiTheme="minorHAnsi" w:hAnsiTheme="minorHAnsi"/>
          <w:sz w:val="56"/>
          <w:szCs w:val="56"/>
          <w:lang w:eastAsia="en-US"/>
        </w:rPr>
      </w:pPr>
    </w:p>
    <w:p w:rsidR="001B6644" w:rsidRPr="001B6644" w:rsidRDefault="001B6644" w:rsidP="001B6644">
      <w:pPr>
        <w:rPr>
          <w:rFonts w:asciiTheme="minorHAnsi" w:hAnsiTheme="minorHAnsi"/>
          <w:sz w:val="56"/>
          <w:szCs w:val="56"/>
          <w:lang w:eastAsia="en-US"/>
        </w:rPr>
      </w:pPr>
    </w:p>
    <w:p w:rsidR="001B6644" w:rsidRPr="001B6644" w:rsidRDefault="001B6644" w:rsidP="001B6644">
      <w:pPr>
        <w:rPr>
          <w:rFonts w:asciiTheme="minorHAnsi" w:hAnsiTheme="minorHAnsi"/>
          <w:sz w:val="56"/>
          <w:szCs w:val="56"/>
          <w:lang w:eastAsia="en-US"/>
        </w:rPr>
      </w:pPr>
    </w:p>
    <w:p w:rsidR="001B6644" w:rsidRPr="001B6644" w:rsidRDefault="001B6644" w:rsidP="001B6644">
      <w:pPr>
        <w:rPr>
          <w:rFonts w:asciiTheme="minorHAnsi" w:hAnsiTheme="minorHAnsi"/>
          <w:sz w:val="56"/>
          <w:szCs w:val="56"/>
          <w:lang w:eastAsia="en-US"/>
        </w:rPr>
      </w:pPr>
    </w:p>
    <w:p w:rsidR="001B6644" w:rsidRPr="001B6644" w:rsidRDefault="001B6644" w:rsidP="001B6644">
      <w:pPr>
        <w:rPr>
          <w:rFonts w:asciiTheme="minorHAnsi" w:hAnsiTheme="minorHAnsi"/>
          <w:sz w:val="56"/>
          <w:szCs w:val="56"/>
          <w:lang w:eastAsia="en-US"/>
        </w:rPr>
      </w:pPr>
    </w:p>
    <w:p w:rsidR="001B6644" w:rsidRPr="001B6644" w:rsidRDefault="001B6644" w:rsidP="001B6644">
      <w:pPr>
        <w:rPr>
          <w:rFonts w:asciiTheme="minorHAnsi" w:hAnsiTheme="minorHAnsi"/>
          <w:sz w:val="56"/>
          <w:szCs w:val="56"/>
          <w:lang w:eastAsia="en-US"/>
        </w:rPr>
      </w:pPr>
    </w:p>
    <w:p w:rsidR="001B6644" w:rsidRPr="001B6644" w:rsidRDefault="001B6644" w:rsidP="001B6644">
      <w:pPr>
        <w:rPr>
          <w:rFonts w:asciiTheme="minorHAnsi" w:hAnsiTheme="minorHAnsi"/>
          <w:sz w:val="56"/>
          <w:szCs w:val="56"/>
          <w:lang w:eastAsia="en-US"/>
        </w:rPr>
      </w:pPr>
    </w:p>
    <w:p w:rsidR="001B6644" w:rsidRDefault="001B6644" w:rsidP="001B6644">
      <w:pPr>
        <w:tabs>
          <w:tab w:val="left" w:pos="5744"/>
        </w:tabs>
        <w:rPr>
          <w:rFonts w:asciiTheme="minorHAnsi" w:hAnsiTheme="minorHAnsi"/>
          <w:sz w:val="56"/>
          <w:szCs w:val="56"/>
          <w:lang w:eastAsia="en-US"/>
        </w:rPr>
      </w:pPr>
      <w:r>
        <w:rPr>
          <w:rFonts w:asciiTheme="minorHAnsi" w:hAnsiTheme="minorHAnsi"/>
          <w:sz w:val="56"/>
          <w:szCs w:val="56"/>
          <w:lang w:eastAsia="en-US"/>
        </w:rPr>
        <w:lastRenderedPageBreak/>
        <w:tab/>
      </w:r>
    </w:p>
    <w:p w:rsidR="001B6644" w:rsidRDefault="001B6644" w:rsidP="001B6644">
      <w:pPr>
        <w:tabs>
          <w:tab w:val="left" w:pos="5744"/>
        </w:tabs>
        <w:rPr>
          <w:rFonts w:asciiTheme="minorHAnsi" w:hAnsiTheme="minorHAnsi"/>
          <w:sz w:val="56"/>
          <w:szCs w:val="56"/>
          <w:lang w:eastAsia="en-US"/>
        </w:rPr>
      </w:pPr>
    </w:p>
    <w:p w:rsidR="00592FED" w:rsidRDefault="00642781" w:rsidP="001B6644">
      <w:pPr>
        <w:tabs>
          <w:tab w:val="left" w:pos="5744"/>
        </w:tabs>
        <w:rPr>
          <w:rFonts w:asciiTheme="minorHAnsi" w:hAnsiTheme="minorHAnsi"/>
          <w:sz w:val="56"/>
          <w:szCs w:val="56"/>
          <w:lang w:eastAsia="en-US"/>
        </w:rPr>
      </w:pPr>
      <w:r>
        <w:rPr>
          <w:rFonts w:asciiTheme="minorHAnsi" w:hAnsiTheme="minorHAnsi"/>
          <w:noProof/>
          <w:sz w:val="56"/>
          <w:szCs w:val="56"/>
        </w:rPr>
        <w:drawing>
          <wp:inline distT="0" distB="0" distL="0" distR="0">
            <wp:extent cx="6658369" cy="7589520"/>
            <wp:effectExtent l="19050" t="0" r="9131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369" cy="758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ED" w:rsidRPr="00592FED" w:rsidRDefault="00592FED" w:rsidP="00592FED">
      <w:pPr>
        <w:rPr>
          <w:rFonts w:asciiTheme="minorHAnsi" w:hAnsiTheme="minorHAnsi"/>
          <w:sz w:val="56"/>
          <w:szCs w:val="56"/>
          <w:lang w:eastAsia="en-US"/>
        </w:rPr>
      </w:pPr>
    </w:p>
    <w:p w:rsidR="00592FED" w:rsidRPr="00592FED" w:rsidRDefault="00592FED" w:rsidP="00592FED">
      <w:pPr>
        <w:rPr>
          <w:rFonts w:asciiTheme="minorHAnsi" w:hAnsiTheme="minorHAnsi"/>
          <w:sz w:val="56"/>
          <w:szCs w:val="56"/>
          <w:lang w:eastAsia="en-US"/>
        </w:rPr>
      </w:pPr>
    </w:p>
    <w:p w:rsidR="00642781" w:rsidRDefault="00642781" w:rsidP="00592FED">
      <w:pPr>
        <w:jc w:val="center"/>
        <w:rPr>
          <w:b/>
          <w:bCs/>
          <w:sz w:val="28"/>
          <w:szCs w:val="28"/>
          <w:lang w:eastAsia="en-US"/>
        </w:rPr>
      </w:pPr>
    </w:p>
    <w:p w:rsidR="00592FED" w:rsidRDefault="00592FED" w:rsidP="00592FED">
      <w:pPr>
        <w:jc w:val="center"/>
        <w:rPr>
          <w:b/>
          <w:sz w:val="32"/>
        </w:rPr>
      </w:pPr>
      <w:r w:rsidRPr="00D7784A">
        <w:rPr>
          <w:b/>
          <w:bCs/>
          <w:sz w:val="28"/>
          <w:szCs w:val="28"/>
          <w:lang w:eastAsia="en-US"/>
        </w:rPr>
        <w:lastRenderedPageBreak/>
        <w:t>Критерии оценки практического задания</w:t>
      </w:r>
    </w:p>
    <w:p w:rsidR="00592FED" w:rsidRPr="00EF65C4" w:rsidRDefault="00592FED" w:rsidP="00592FED">
      <w:pPr>
        <w:jc w:val="center"/>
        <w:rPr>
          <w:b/>
          <w:sz w:val="32"/>
        </w:rPr>
      </w:pPr>
    </w:p>
    <w:p w:rsidR="00592FED" w:rsidRPr="00D7784A" w:rsidRDefault="00592FED" w:rsidP="00592FED">
      <w:pPr>
        <w:jc w:val="center"/>
      </w:pPr>
      <w:r w:rsidRPr="00D7784A">
        <w:t>Эксперт ______________________________________</w:t>
      </w:r>
    </w:p>
    <w:p w:rsidR="00592FED" w:rsidRDefault="00592FED" w:rsidP="00592FED">
      <w:pPr>
        <w:jc w:val="center"/>
        <w:rPr>
          <w:sz w:val="32"/>
        </w:rPr>
      </w:pPr>
    </w:p>
    <w:p w:rsidR="00592FED" w:rsidRDefault="00592FED" w:rsidP="00592FED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"/>
        <w:gridCol w:w="3969"/>
        <w:gridCol w:w="993"/>
        <w:gridCol w:w="765"/>
        <w:gridCol w:w="765"/>
        <w:gridCol w:w="766"/>
        <w:gridCol w:w="765"/>
        <w:gridCol w:w="766"/>
        <w:gridCol w:w="766"/>
      </w:tblGrid>
      <w:tr w:rsidR="00592FED" w:rsidRPr="00D7784A" w:rsidTr="00D129EB">
        <w:trPr>
          <w:cantSplit/>
          <w:trHeight w:val="1390"/>
        </w:trPr>
        <w:tc>
          <w:tcPr>
            <w:tcW w:w="595" w:type="dxa"/>
            <w:tcMar>
              <w:left w:w="28" w:type="dxa"/>
              <w:right w:w="28" w:type="dxa"/>
            </w:tcMar>
            <w:vAlign w:val="center"/>
          </w:tcPr>
          <w:p w:rsidR="00592FED" w:rsidRPr="00D7784A" w:rsidRDefault="00592FED" w:rsidP="00D129EB">
            <w:pPr>
              <w:jc w:val="center"/>
              <w:rPr>
                <w:b/>
              </w:rPr>
            </w:pPr>
            <w:r w:rsidRPr="00D7784A">
              <w:rPr>
                <w:b/>
              </w:rPr>
              <w:t>№ п/п</w:t>
            </w:r>
          </w:p>
        </w:tc>
        <w:tc>
          <w:tcPr>
            <w:tcW w:w="3969" w:type="dxa"/>
            <w:tcMar>
              <w:left w:w="28" w:type="dxa"/>
              <w:right w:w="28" w:type="dxa"/>
            </w:tcMar>
            <w:vAlign w:val="center"/>
          </w:tcPr>
          <w:p w:rsidR="00592FED" w:rsidRPr="00D7784A" w:rsidRDefault="00592FED" w:rsidP="00D129EB">
            <w:pPr>
              <w:jc w:val="center"/>
              <w:rPr>
                <w:b/>
                <w:lang w:val="en-US"/>
              </w:rPr>
            </w:pPr>
            <w:r w:rsidRPr="00D7784A">
              <w:rPr>
                <w:b/>
              </w:rPr>
              <w:t>Критерии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592FED" w:rsidRPr="00D7784A" w:rsidRDefault="00592FED" w:rsidP="00D129EB">
            <w:pPr>
              <w:jc w:val="center"/>
              <w:rPr>
                <w:b/>
              </w:rPr>
            </w:pPr>
            <w:r w:rsidRPr="00D7784A">
              <w:rPr>
                <w:b/>
              </w:rPr>
              <w:t>Наивысший балл</w:t>
            </w:r>
          </w:p>
        </w:tc>
        <w:tc>
          <w:tcPr>
            <w:tcW w:w="765" w:type="dxa"/>
            <w:tcMar>
              <w:left w:w="28" w:type="dxa"/>
              <w:right w:w="28" w:type="dxa"/>
            </w:tcMar>
            <w:textDirection w:val="btLr"/>
          </w:tcPr>
          <w:p w:rsidR="00592FED" w:rsidRPr="00D7784A" w:rsidRDefault="00592FED" w:rsidP="00D129EB">
            <w:pPr>
              <w:ind w:left="113" w:right="113"/>
              <w:rPr>
                <w:b/>
              </w:rPr>
            </w:pPr>
            <w:r w:rsidRPr="00D7784A">
              <w:rPr>
                <w:b/>
              </w:rPr>
              <w:t>Участник №1</w:t>
            </w:r>
          </w:p>
        </w:tc>
        <w:tc>
          <w:tcPr>
            <w:tcW w:w="765" w:type="dxa"/>
            <w:tcMar>
              <w:left w:w="28" w:type="dxa"/>
              <w:right w:w="28" w:type="dxa"/>
            </w:tcMar>
            <w:textDirection w:val="btLr"/>
          </w:tcPr>
          <w:p w:rsidR="00592FED" w:rsidRPr="00D7784A" w:rsidRDefault="00592FED" w:rsidP="00D129EB">
            <w:pPr>
              <w:ind w:left="113" w:right="113"/>
              <w:rPr>
                <w:b/>
              </w:rPr>
            </w:pPr>
            <w:r w:rsidRPr="00D7784A">
              <w:rPr>
                <w:b/>
              </w:rPr>
              <w:t>Участник №2</w:t>
            </w:r>
          </w:p>
        </w:tc>
        <w:tc>
          <w:tcPr>
            <w:tcW w:w="766" w:type="dxa"/>
            <w:tcMar>
              <w:left w:w="28" w:type="dxa"/>
              <w:right w:w="28" w:type="dxa"/>
            </w:tcMar>
            <w:textDirection w:val="btLr"/>
          </w:tcPr>
          <w:p w:rsidR="00592FED" w:rsidRPr="00D7784A" w:rsidRDefault="00592FED" w:rsidP="00D129EB">
            <w:pPr>
              <w:ind w:left="113" w:right="113"/>
              <w:rPr>
                <w:b/>
              </w:rPr>
            </w:pPr>
            <w:r w:rsidRPr="00D7784A">
              <w:rPr>
                <w:b/>
              </w:rPr>
              <w:t>Участник №3</w:t>
            </w:r>
          </w:p>
        </w:tc>
        <w:tc>
          <w:tcPr>
            <w:tcW w:w="765" w:type="dxa"/>
            <w:tcMar>
              <w:left w:w="28" w:type="dxa"/>
              <w:right w:w="28" w:type="dxa"/>
            </w:tcMar>
            <w:textDirection w:val="btLr"/>
          </w:tcPr>
          <w:p w:rsidR="00592FED" w:rsidRPr="00D7784A" w:rsidRDefault="00592FED" w:rsidP="00D129EB">
            <w:pPr>
              <w:ind w:left="113" w:right="113"/>
              <w:rPr>
                <w:b/>
              </w:rPr>
            </w:pPr>
            <w:r w:rsidRPr="00D7784A">
              <w:rPr>
                <w:b/>
              </w:rPr>
              <w:t>Участник №4</w:t>
            </w:r>
          </w:p>
        </w:tc>
        <w:tc>
          <w:tcPr>
            <w:tcW w:w="766" w:type="dxa"/>
            <w:tcMar>
              <w:left w:w="28" w:type="dxa"/>
              <w:right w:w="28" w:type="dxa"/>
            </w:tcMar>
            <w:textDirection w:val="btLr"/>
          </w:tcPr>
          <w:p w:rsidR="00592FED" w:rsidRPr="00D7784A" w:rsidRDefault="00592FED" w:rsidP="00D129EB">
            <w:pPr>
              <w:ind w:left="113" w:right="113"/>
              <w:rPr>
                <w:b/>
              </w:rPr>
            </w:pPr>
            <w:r w:rsidRPr="00D7784A">
              <w:rPr>
                <w:b/>
              </w:rPr>
              <w:t>Участник №5</w:t>
            </w:r>
          </w:p>
        </w:tc>
        <w:tc>
          <w:tcPr>
            <w:tcW w:w="766" w:type="dxa"/>
            <w:textDirection w:val="btLr"/>
          </w:tcPr>
          <w:p w:rsidR="00592FED" w:rsidRPr="00D7784A" w:rsidRDefault="00592FED" w:rsidP="00D129EB">
            <w:pPr>
              <w:ind w:left="113" w:right="113"/>
              <w:rPr>
                <w:b/>
              </w:rPr>
            </w:pPr>
            <w:r w:rsidRPr="00D7784A">
              <w:rPr>
                <w:b/>
              </w:rPr>
              <w:t>Участник</w:t>
            </w:r>
          </w:p>
          <w:p w:rsidR="00592FED" w:rsidRPr="00D7784A" w:rsidRDefault="00592FED" w:rsidP="00D129EB">
            <w:pPr>
              <w:ind w:left="113" w:right="113"/>
              <w:rPr>
                <w:b/>
              </w:rPr>
            </w:pPr>
            <w:r w:rsidRPr="00D7784A">
              <w:rPr>
                <w:b/>
              </w:rPr>
              <w:t>№6</w:t>
            </w:r>
          </w:p>
        </w:tc>
      </w:tr>
      <w:tr w:rsidR="00592FED" w:rsidRPr="00D7784A" w:rsidTr="00D129EB">
        <w:trPr>
          <w:trHeight w:val="20"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  <w:r w:rsidRPr="00D7784A">
              <w:rPr>
                <w:b/>
              </w:rPr>
              <w:t>1</w:t>
            </w:r>
          </w:p>
        </w:tc>
        <w:tc>
          <w:tcPr>
            <w:tcW w:w="3969" w:type="dxa"/>
            <w:tcMar>
              <w:left w:w="28" w:type="dxa"/>
              <w:right w:w="28" w:type="dxa"/>
            </w:tcMar>
            <w:vAlign w:val="center"/>
          </w:tcPr>
          <w:p w:rsidR="00592FED" w:rsidRPr="00D7784A" w:rsidRDefault="00592FED" w:rsidP="00D129EB">
            <w:pPr>
              <w:pStyle w:val="a6"/>
              <w:tabs>
                <w:tab w:val="left" w:pos="487"/>
              </w:tabs>
              <w:spacing w:after="0" w:line="240" w:lineRule="auto"/>
              <w:ind w:left="251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7784A">
              <w:rPr>
                <w:rFonts w:ascii="Times New Roman" w:hAnsi="Times New Roman"/>
                <w:sz w:val="24"/>
                <w:szCs w:val="24"/>
              </w:rPr>
              <w:t>Вычерчивание наружных стен с оконными проёмами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</w:tcPr>
          <w:p w:rsidR="00592FED" w:rsidRPr="005A7930" w:rsidRDefault="00592FED" w:rsidP="00D129E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65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5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6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5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6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6" w:type="dxa"/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</w:tr>
      <w:tr w:rsidR="00592FED" w:rsidRPr="00D7784A" w:rsidTr="00D129EB">
        <w:trPr>
          <w:trHeight w:val="20"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  <w:r w:rsidRPr="00D7784A">
              <w:rPr>
                <w:b/>
              </w:rPr>
              <w:t>2</w:t>
            </w:r>
          </w:p>
        </w:tc>
        <w:tc>
          <w:tcPr>
            <w:tcW w:w="3969" w:type="dxa"/>
            <w:tcMar>
              <w:left w:w="28" w:type="dxa"/>
              <w:right w:w="28" w:type="dxa"/>
            </w:tcMar>
            <w:vAlign w:val="center"/>
          </w:tcPr>
          <w:p w:rsidR="00592FED" w:rsidRPr="00D7784A" w:rsidRDefault="00592FED" w:rsidP="00D129EB">
            <w:pPr>
              <w:ind w:left="251"/>
            </w:pPr>
            <w:r w:rsidRPr="00D7784A">
              <w:t xml:space="preserve">     Вычерчивание внутренних стен с       проёмами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</w:tcPr>
          <w:p w:rsidR="00592FED" w:rsidRPr="005A7930" w:rsidRDefault="00592FED" w:rsidP="00D129E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65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5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6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5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6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6" w:type="dxa"/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</w:tr>
      <w:tr w:rsidR="00592FED" w:rsidRPr="00D7784A" w:rsidTr="00D129EB">
        <w:trPr>
          <w:trHeight w:val="20"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  <w:r w:rsidRPr="00D7784A">
              <w:rPr>
                <w:b/>
              </w:rPr>
              <w:t>3</w:t>
            </w:r>
          </w:p>
        </w:tc>
        <w:tc>
          <w:tcPr>
            <w:tcW w:w="3969" w:type="dxa"/>
            <w:tcMar>
              <w:left w:w="28" w:type="dxa"/>
              <w:right w:w="28" w:type="dxa"/>
            </w:tcMar>
            <w:vAlign w:val="center"/>
          </w:tcPr>
          <w:p w:rsidR="00592FED" w:rsidRPr="00D7784A" w:rsidRDefault="00592FED" w:rsidP="00D129EB">
            <w:pPr>
              <w:ind w:left="251"/>
            </w:pPr>
            <w:r w:rsidRPr="00D7784A">
              <w:t xml:space="preserve">     Вычерчивание перекрытий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65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5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6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5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6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6" w:type="dxa"/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</w:tr>
      <w:tr w:rsidR="00592FED" w:rsidRPr="00D7784A" w:rsidTr="00D129EB">
        <w:trPr>
          <w:trHeight w:val="20"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  <w:r w:rsidRPr="00D7784A">
              <w:rPr>
                <w:b/>
              </w:rPr>
              <w:t>4</w:t>
            </w:r>
          </w:p>
        </w:tc>
        <w:tc>
          <w:tcPr>
            <w:tcW w:w="3969" w:type="dxa"/>
            <w:tcMar>
              <w:left w:w="28" w:type="dxa"/>
              <w:right w:w="28" w:type="dxa"/>
            </w:tcMar>
            <w:vAlign w:val="center"/>
          </w:tcPr>
          <w:p w:rsidR="00592FED" w:rsidRPr="00D7784A" w:rsidRDefault="00592FED" w:rsidP="00D129EB">
            <w:pPr>
              <w:ind w:left="251"/>
            </w:pPr>
            <w:r w:rsidRPr="00D7784A">
              <w:t xml:space="preserve">     Вычерчивание лестницы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65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5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6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5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6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6" w:type="dxa"/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</w:tr>
      <w:tr w:rsidR="00592FED" w:rsidRPr="00D7784A" w:rsidTr="00D129EB">
        <w:trPr>
          <w:trHeight w:val="20"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  <w:r w:rsidRPr="00D7784A">
              <w:rPr>
                <w:b/>
              </w:rPr>
              <w:t>5</w:t>
            </w:r>
          </w:p>
        </w:tc>
        <w:tc>
          <w:tcPr>
            <w:tcW w:w="3969" w:type="dxa"/>
            <w:tcMar>
              <w:left w:w="28" w:type="dxa"/>
              <w:right w:w="28" w:type="dxa"/>
            </w:tcMar>
            <w:vAlign w:val="center"/>
          </w:tcPr>
          <w:p w:rsidR="00592FED" w:rsidRPr="00D7784A" w:rsidRDefault="00592FED" w:rsidP="00D129EB">
            <w:pPr>
              <w:ind w:left="251"/>
            </w:pPr>
            <w:r w:rsidRPr="00D7784A">
              <w:t xml:space="preserve">     Вычерчивание фундаментов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</w:tcPr>
          <w:p w:rsidR="00592FED" w:rsidRPr="005A7930" w:rsidRDefault="00592FED" w:rsidP="00D129E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65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5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6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5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6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6" w:type="dxa"/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</w:tr>
      <w:tr w:rsidR="00592FED" w:rsidRPr="00D7784A" w:rsidTr="00D129EB">
        <w:trPr>
          <w:trHeight w:val="20"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rPr>
                <w:b/>
              </w:rPr>
            </w:pPr>
            <w:r w:rsidRPr="00D7784A">
              <w:rPr>
                <w:b/>
              </w:rPr>
              <w:t xml:space="preserve">   6</w:t>
            </w:r>
          </w:p>
        </w:tc>
        <w:tc>
          <w:tcPr>
            <w:tcW w:w="3969" w:type="dxa"/>
            <w:tcMar>
              <w:left w:w="28" w:type="dxa"/>
              <w:right w:w="28" w:type="dxa"/>
            </w:tcMar>
            <w:vAlign w:val="center"/>
          </w:tcPr>
          <w:p w:rsidR="00592FED" w:rsidRPr="00D7784A" w:rsidRDefault="00592FED" w:rsidP="00D129EB">
            <w:pPr>
              <w:ind w:left="251"/>
            </w:pPr>
            <w:r w:rsidRPr="00D7784A">
              <w:t xml:space="preserve">     Вычерчивание крыши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65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5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6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5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6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6" w:type="dxa"/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</w:tr>
      <w:tr w:rsidR="00592FED" w:rsidRPr="00D7784A" w:rsidTr="00D129EB">
        <w:trPr>
          <w:trHeight w:val="20"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rPr>
                <w:b/>
              </w:rPr>
            </w:pPr>
            <w:r w:rsidRPr="00D7784A">
              <w:rPr>
                <w:b/>
              </w:rPr>
              <w:t xml:space="preserve">   7</w:t>
            </w:r>
          </w:p>
        </w:tc>
        <w:tc>
          <w:tcPr>
            <w:tcW w:w="3969" w:type="dxa"/>
            <w:tcMar>
              <w:left w:w="28" w:type="dxa"/>
              <w:right w:w="28" w:type="dxa"/>
            </w:tcMar>
            <w:vAlign w:val="center"/>
          </w:tcPr>
          <w:p w:rsidR="00592FED" w:rsidRPr="00D7784A" w:rsidRDefault="00592FED" w:rsidP="00D129EB">
            <w:pPr>
              <w:ind w:left="251"/>
            </w:pPr>
            <w:r w:rsidRPr="00D7784A">
              <w:t xml:space="preserve">     Вычерчивание проёмов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65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5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6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5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6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6" w:type="dxa"/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</w:tr>
      <w:tr w:rsidR="00592FED" w:rsidRPr="00D7784A" w:rsidTr="00D129EB">
        <w:trPr>
          <w:trHeight w:val="20"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  <w:r w:rsidRPr="00D7784A">
              <w:rPr>
                <w:b/>
              </w:rPr>
              <w:t>8</w:t>
            </w:r>
          </w:p>
        </w:tc>
        <w:tc>
          <w:tcPr>
            <w:tcW w:w="3969" w:type="dxa"/>
            <w:tcMar>
              <w:left w:w="28" w:type="dxa"/>
              <w:right w:w="28" w:type="dxa"/>
            </w:tcMar>
            <w:vAlign w:val="center"/>
          </w:tcPr>
          <w:p w:rsidR="00592FED" w:rsidRPr="00D7784A" w:rsidRDefault="00592FED" w:rsidP="00D129EB">
            <w:pPr>
              <w:pStyle w:val="a6"/>
              <w:tabs>
                <w:tab w:val="left" w:pos="487"/>
              </w:tabs>
              <w:spacing w:after="0" w:line="240" w:lineRule="auto"/>
              <w:ind w:left="251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7784A">
              <w:rPr>
                <w:rFonts w:ascii="Times New Roman" w:hAnsi="Times New Roman"/>
                <w:sz w:val="24"/>
                <w:szCs w:val="24"/>
              </w:rPr>
              <w:t>Расстановка размерных линий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65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5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6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5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6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6" w:type="dxa"/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</w:tr>
      <w:tr w:rsidR="00592FED" w:rsidRPr="00D7784A" w:rsidTr="00D129EB">
        <w:trPr>
          <w:trHeight w:val="20"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pStyle w:val="a6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784A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3969" w:type="dxa"/>
            <w:tcMar>
              <w:left w:w="28" w:type="dxa"/>
              <w:right w:w="28" w:type="dxa"/>
            </w:tcMar>
            <w:vAlign w:val="center"/>
          </w:tcPr>
          <w:p w:rsidR="00592FED" w:rsidRPr="00D7784A" w:rsidRDefault="00592FED" w:rsidP="00D129EB">
            <w:pPr>
              <w:ind w:left="251"/>
            </w:pPr>
            <w:r w:rsidRPr="00D7784A">
              <w:t xml:space="preserve">    Расстановка высотных отметок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65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5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6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5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6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6" w:type="dxa"/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</w:tr>
      <w:tr w:rsidR="00592FED" w:rsidRPr="00D7784A" w:rsidTr="00D129EB">
        <w:trPr>
          <w:trHeight w:val="585"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pStyle w:val="a6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784A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3969" w:type="dxa"/>
            <w:tcMar>
              <w:left w:w="28" w:type="dxa"/>
              <w:right w:w="28" w:type="dxa"/>
            </w:tcMar>
            <w:vAlign w:val="center"/>
          </w:tcPr>
          <w:p w:rsidR="00592FED" w:rsidRPr="00D7784A" w:rsidRDefault="00592FED" w:rsidP="00D129EB">
            <w:pPr>
              <w:pStyle w:val="a6"/>
              <w:tabs>
                <w:tab w:val="left" w:pos="487"/>
              </w:tabs>
              <w:spacing w:after="0" w:line="240" w:lineRule="auto"/>
              <w:ind w:left="251"/>
              <w:rPr>
                <w:rFonts w:ascii="Times New Roman" w:hAnsi="Times New Roman"/>
                <w:sz w:val="24"/>
                <w:szCs w:val="24"/>
              </w:rPr>
            </w:pPr>
            <w:r w:rsidRPr="00D7784A">
              <w:rPr>
                <w:rFonts w:ascii="Times New Roman" w:hAnsi="Times New Roman"/>
                <w:sz w:val="24"/>
                <w:szCs w:val="24"/>
              </w:rPr>
              <w:t>Соответствие чертежей требованиям ГОСТ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65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5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6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5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6" w:type="dxa"/>
            <w:tcMar>
              <w:left w:w="28" w:type="dxa"/>
              <w:right w:w="28" w:type="dxa"/>
            </w:tcMar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  <w:tc>
          <w:tcPr>
            <w:tcW w:w="766" w:type="dxa"/>
          </w:tcPr>
          <w:p w:rsidR="00592FED" w:rsidRPr="00D7784A" w:rsidRDefault="00592FED" w:rsidP="00D129EB">
            <w:pPr>
              <w:jc w:val="center"/>
              <w:rPr>
                <w:b/>
              </w:rPr>
            </w:pPr>
          </w:p>
        </w:tc>
      </w:tr>
    </w:tbl>
    <w:p w:rsidR="00592FED" w:rsidRDefault="00592FED" w:rsidP="00592FED">
      <w:pPr>
        <w:ind w:firstLine="567"/>
        <w:jc w:val="center"/>
        <w:rPr>
          <w:b/>
          <w:sz w:val="28"/>
          <w:szCs w:val="28"/>
        </w:rPr>
      </w:pPr>
    </w:p>
    <w:p w:rsidR="00592FED" w:rsidRPr="00697006" w:rsidRDefault="00592FED" w:rsidP="00592FED">
      <w:pPr>
        <w:pStyle w:val="Defaul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592FED" w:rsidRPr="00697006" w:rsidRDefault="00592FED" w:rsidP="00592FED">
      <w:pPr>
        <w:pStyle w:val="Default"/>
        <w:rPr>
          <w:rFonts w:ascii="Times New Roman" w:hAnsi="Times New Roman" w:cs="Times New Roman"/>
          <w:color w:val="auto"/>
          <w:sz w:val="28"/>
          <w:szCs w:val="28"/>
          <w:highlight w:val="yellow"/>
        </w:rPr>
      </w:pPr>
    </w:p>
    <w:p w:rsidR="00592FED" w:rsidRPr="00FD05E4" w:rsidRDefault="00592FED" w:rsidP="00592FED">
      <w:pPr>
        <w:jc w:val="right"/>
        <w:rPr>
          <w:b/>
          <w:u w:val="single"/>
        </w:rPr>
      </w:pPr>
      <w:r w:rsidRPr="00FD05E4">
        <w:rPr>
          <w:b/>
          <w:u w:val="single"/>
        </w:rPr>
        <w:t>Всего</w:t>
      </w:r>
      <w:r>
        <w:rPr>
          <w:b/>
          <w:u w:val="single"/>
        </w:rPr>
        <w:t xml:space="preserve"> 50</w:t>
      </w:r>
      <w:r w:rsidRPr="00FD05E4">
        <w:rPr>
          <w:b/>
          <w:u w:val="single"/>
        </w:rPr>
        <w:t xml:space="preserve"> баллов</w:t>
      </w:r>
    </w:p>
    <w:p w:rsidR="00592FED" w:rsidRPr="00B361E7" w:rsidRDefault="00592FED" w:rsidP="00592FED">
      <w:pPr>
        <w:jc w:val="center"/>
      </w:pPr>
    </w:p>
    <w:p w:rsidR="00592FED" w:rsidRPr="00592FED" w:rsidRDefault="00592FED" w:rsidP="00592FED">
      <w:pPr>
        <w:jc w:val="center"/>
        <w:rPr>
          <w:rFonts w:asciiTheme="minorHAnsi" w:hAnsiTheme="minorHAnsi"/>
          <w:sz w:val="56"/>
          <w:szCs w:val="56"/>
          <w:lang w:eastAsia="en-US"/>
        </w:rPr>
      </w:pPr>
    </w:p>
    <w:sectPr w:rsidR="00592FED" w:rsidRPr="00592FED" w:rsidSect="008E7634">
      <w:pgSz w:w="11906" w:h="16838"/>
      <w:pgMar w:top="851" w:right="851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3B06" w:rsidRDefault="00203B06" w:rsidP="00A612B6">
      <w:r>
        <w:separator/>
      </w:r>
    </w:p>
  </w:endnote>
  <w:endnote w:type="continuationSeparator" w:id="0">
    <w:p w:rsidR="00203B06" w:rsidRDefault="00203B06" w:rsidP="00A61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w Cen MT Condensed">
    <w:altName w:val="Arial"/>
    <w:charset w:val="00"/>
    <w:family w:val="swiss"/>
    <w:pitch w:val="variable"/>
    <w:sig w:usb0="00000001" w:usb1="00000000" w:usb2="00000000" w:usb3="00000000" w:csb0="00000003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3B06" w:rsidRDefault="00203B06" w:rsidP="00A612B6">
      <w:r>
        <w:separator/>
      </w:r>
    </w:p>
  </w:footnote>
  <w:footnote w:type="continuationSeparator" w:id="0">
    <w:p w:rsidR="00203B06" w:rsidRDefault="00203B06" w:rsidP="00A612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179EB"/>
    <w:multiLevelType w:val="hybridMultilevel"/>
    <w:tmpl w:val="E7845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030E98"/>
    <w:multiLevelType w:val="multilevel"/>
    <w:tmpl w:val="FB966778"/>
    <w:lvl w:ilvl="0">
      <w:start w:val="1"/>
      <w:numFmt w:val="decimal"/>
      <w:lvlText w:val="%1."/>
      <w:lvlJc w:val="left"/>
      <w:rPr>
        <w:rFonts w:ascii="Times New Roman" w:eastAsia="Times New Roman" w:hAnsi="Times New Roman"/>
        <w:b/>
        <w:bCs/>
        <w:i w:val="0"/>
        <w:iCs w:val="0"/>
        <w:smallCaps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8DD7C55"/>
    <w:multiLevelType w:val="hybridMultilevel"/>
    <w:tmpl w:val="78D85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A0055"/>
    <w:multiLevelType w:val="multilevel"/>
    <w:tmpl w:val="C3CCFA6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E141580"/>
    <w:multiLevelType w:val="hybridMultilevel"/>
    <w:tmpl w:val="0368EC5C"/>
    <w:lvl w:ilvl="0" w:tplc="90EAFF00">
      <w:start w:val="1"/>
      <w:numFmt w:val="bullet"/>
      <w:lvlText w:val=""/>
      <w:lvlJc w:val="left"/>
      <w:pPr>
        <w:ind w:left="143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94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9D45B6D"/>
    <w:multiLevelType w:val="hybridMultilevel"/>
    <w:tmpl w:val="0F56A7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491F3F"/>
    <w:multiLevelType w:val="hybridMultilevel"/>
    <w:tmpl w:val="FA960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202CD2"/>
    <w:multiLevelType w:val="hybridMultilevel"/>
    <w:tmpl w:val="7A7A0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8859B5"/>
    <w:multiLevelType w:val="hybridMultilevel"/>
    <w:tmpl w:val="5B0E7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ED65EF"/>
    <w:multiLevelType w:val="hybridMultilevel"/>
    <w:tmpl w:val="89749CBE"/>
    <w:lvl w:ilvl="0" w:tplc="04190019">
      <w:start w:val="1"/>
      <w:numFmt w:val="lowerLetter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DEB2309"/>
    <w:multiLevelType w:val="hybridMultilevel"/>
    <w:tmpl w:val="B792D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9357AD"/>
    <w:multiLevelType w:val="hybridMultilevel"/>
    <w:tmpl w:val="7CA8A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FD1CB7"/>
    <w:multiLevelType w:val="hybridMultilevel"/>
    <w:tmpl w:val="7DD85A22"/>
    <w:lvl w:ilvl="0" w:tplc="90EAFF00">
      <w:start w:val="1"/>
      <w:numFmt w:val="bullet"/>
      <w:lvlText w:val=""/>
      <w:lvlJc w:val="left"/>
      <w:pPr>
        <w:ind w:left="143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94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39F3616"/>
    <w:multiLevelType w:val="hybridMultilevel"/>
    <w:tmpl w:val="B2ECB8E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14" w15:restartNumberingAfterBreak="0">
    <w:nsid w:val="553806BD"/>
    <w:multiLevelType w:val="hybridMultilevel"/>
    <w:tmpl w:val="5D9C86CC"/>
    <w:lvl w:ilvl="0" w:tplc="04190019">
      <w:start w:val="1"/>
      <w:numFmt w:val="lowerLetter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BCC7AE4"/>
    <w:multiLevelType w:val="hybridMultilevel"/>
    <w:tmpl w:val="8252E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73127E"/>
    <w:multiLevelType w:val="hybridMultilevel"/>
    <w:tmpl w:val="0B94808E"/>
    <w:lvl w:ilvl="0" w:tplc="4BF43178">
      <w:start w:val="1"/>
      <w:numFmt w:val="bullet"/>
      <w:lvlText w:val="-"/>
      <w:lvlJc w:val="left"/>
      <w:pPr>
        <w:tabs>
          <w:tab w:val="num" w:pos="757"/>
        </w:tabs>
        <w:ind w:left="734" w:hanging="374"/>
      </w:pPr>
      <w:rPr>
        <w:rFonts w:ascii="Courier New" w:hAnsi="Courier New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7" w15:restartNumberingAfterBreak="0">
    <w:nsid w:val="64B541D9"/>
    <w:multiLevelType w:val="hybridMultilevel"/>
    <w:tmpl w:val="DA1AC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E52745"/>
    <w:multiLevelType w:val="hybridMultilevel"/>
    <w:tmpl w:val="861202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DD4980"/>
    <w:multiLevelType w:val="multilevel"/>
    <w:tmpl w:val="02749164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/>
        <w:b/>
        <w:bCs/>
        <w:i w:val="0"/>
        <w:iCs w:val="0"/>
        <w:smallCaps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3BF33D7"/>
    <w:multiLevelType w:val="hybridMultilevel"/>
    <w:tmpl w:val="009A8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9"/>
  </w:num>
  <w:num w:numId="3">
    <w:abstractNumId w:val="3"/>
  </w:num>
  <w:num w:numId="4">
    <w:abstractNumId w:val="17"/>
  </w:num>
  <w:num w:numId="5">
    <w:abstractNumId w:val="13"/>
  </w:num>
  <w:num w:numId="6">
    <w:abstractNumId w:val="2"/>
  </w:num>
  <w:num w:numId="7">
    <w:abstractNumId w:val="7"/>
  </w:num>
  <w:num w:numId="8">
    <w:abstractNumId w:val="12"/>
  </w:num>
  <w:num w:numId="9">
    <w:abstractNumId w:val="4"/>
  </w:num>
  <w:num w:numId="10">
    <w:abstractNumId w:val="16"/>
  </w:num>
  <w:num w:numId="11">
    <w:abstractNumId w:val="5"/>
  </w:num>
  <w:num w:numId="12">
    <w:abstractNumId w:val="10"/>
  </w:num>
  <w:num w:numId="13">
    <w:abstractNumId w:val="20"/>
  </w:num>
  <w:num w:numId="14">
    <w:abstractNumId w:val="15"/>
  </w:num>
  <w:num w:numId="15">
    <w:abstractNumId w:val="6"/>
  </w:num>
  <w:num w:numId="16">
    <w:abstractNumId w:val="11"/>
  </w:num>
  <w:num w:numId="17">
    <w:abstractNumId w:val="0"/>
  </w:num>
  <w:num w:numId="18">
    <w:abstractNumId w:val="8"/>
  </w:num>
  <w:num w:numId="19">
    <w:abstractNumId w:val="18"/>
  </w:num>
  <w:num w:numId="20">
    <w:abstractNumId w:val="14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236B"/>
    <w:rsid w:val="00015071"/>
    <w:rsid w:val="00036CD3"/>
    <w:rsid w:val="0006610E"/>
    <w:rsid w:val="000767EE"/>
    <w:rsid w:val="000768C9"/>
    <w:rsid w:val="0009643E"/>
    <w:rsid w:val="000D2500"/>
    <w:rsid w:val="000D52DB"/>
    <w:rsid w:val="000E713C"/>
    <w:rsid w:val="000F6A9A"/>
    <w:rsid w:val="00100470"/>
    <w:rsid w:val="00116958"/>
    <w:rsid w:val="00122892"/>
    <w:rsid w:val="00130682"/>
    <w:rsid w:val="00152FB1"/>
    <w:rsid w:val="00156870"/>
    <w:rsid w:val="0015740D"/>
    <w:rsid w:val="00165FED"/>
    <w:rsid w:val="00173339"/>
    <w:rsid w:val="00174C8A"/>
    <w:rsid w:val="001A003D"/>
    <w:rsid w:val="001A2A33"/>
    <w:rsid w:val="001A60E4"/>
    <w:rsid w:val="001B6644"/>
    <w:rsid w:val="001B673E"/>
    <w:rsid w:val="001B69BD"/>
    <w:rsid w:val="001D54A5"/>
    <w:rsid w:val="001E0403"/>
    <w:rsid w:val="001E1811"/>
    <w:rsid w:val="001F6B6A"/>
    <w:rsid w:val="0020223E"/>
    <w:rsid w:val="00203B06"/>
    <w:rsid w:val="00251B6A"/>
    <w:rsid w:val="00293F37"/>
    <w:rsid w:val="002A4997"/>
    <w:rsid w:val="002B1D69"/>
    <w:rsid w:val="002B7351"/>
    <w:rsid w:val="002D1330"/>
    <w:rsid w:val="002F429E"/>
    <w:rsid w:val="00300388"/>
    <w:rsid w:val="00327628"/>
    <w:rsid w:val="00335BE6"/>
    <w:rsid w:val="003432FD"/>
    <w:rsid w:val="00363333"/>
    <w:rsid w:val="0036352D"/>
    <w:rsid w:val="00375154"/>
    <w:rsid w:val="003939F6"/>
    <w:rsid w:val="003A1496"/>
    <w:rsid w:val="003B3F0C"/>
    <w:rsid w:val="003B5C01"/>
    <w:rsid w:val="003D05EF"/>
    <w:rsid w:val="003D4A89"/>
    <w:rsid w:val="00413DB6"/>
    <w:rsid w:val="00414858"/>
    <w:rsid w:val="004162BB"/>
    <w:rsid w:val="00436A7F"/>
    <w:rsid w:val="00437044"/>
    <w:rsid w:val="00441716"/>
    <w:rsid w:val="00456E03"/>
    <w:rsid w:val="0048725C"/>
    <w:rsid w:val="004A236B"/>
    <w:rsid w:val="004A3EC9"/>
    <w:rsid w:val="004A4BCD"/>
    <w:rsid w:val="005005CE"/>
    <w:rsid w:val="005026E7"/>
    <w:rsid w:val="00514169"/>
    <w:rsid w:val="00526E90"/>
    <w:rsid w:val="005303BB"/>
    <w:rsid w:val="00540F01"/>
    <w:rsid w:val="0055313F"/>
    <w:rsid w:val="00560EA9"/>
    <w:rsid w:val="00561427"/>
    <w:rsid w:val="005627AB"/>
    <w:rsid w:val="005629F8"/>
    <w:rsid w:val="00567749"/>
    <w:rsid w:val="005735FF"/>
    <w:rsid w:val="00581706"/>
    <w:rsid w:val="00585102"/>
    <w:rsid w:val="00592FED"/>
    <w:rsid w:val="005A75DA"/>
    <w:rsid w:val="005A7930"/>
    <w:rsid w:val="005C271E"/>
    <w:rsid w:val="005D42EA"/>
    <w:rsid w:val="005D4BA8"/>
    <w:rsid w:val="005D4CBE"/>
    <w:rsid w:val="005E4491"/>
    <w:rsid w:val="00642781"/>
    <w:rsid w:val="006477A6"/>
    <w:rsid w:val="00697006"/>
    <w:rsid w:val="00697158"/>
    <w:rsid w:val="006C62C0"/>
    <w:rsid w:val="006F79DF"/>
    <w:rsid w:val="00715DA0"/>
    <w:rsid w:val="00722C01"/>
    <w:rsid w:val="00724D1E"/>
    <w:rsid w:val="00730F41"/>
    <w:rsid w:val="00731021"/>
    <w:rsid w:val="00733B37"/>
    <w:rsid w:val="00734314"/>
    <w:rsid w:val="00744B33"/>
    <w:rsid w:val="007500FF"/>
    <w:rsid w:val="0075311A"/>
    <w:rsid w:val="00761C62"/>
    <w:rsid w:val="007824CB"/>
    <w:rsid w:val="00784628"/>
    <w:rsid w:val="007A354A"/>
    <w:rsid w:val="007B1C07"/>
    <w:rsid w:val="007B5BAB"/>
    <w:rsid w:val="007C7EEB"/>
    <w:rsid w:val="007D029E"/>
    <w:rsid w:val="007D3DED"/>
    <w:rsid w:val="007F3FA1"/>
    <w:rsid w:val="007F6C3C"/>
    <w:rsid w:val="007F781D"/>
    <w:rsid w:val="00805762"/>
    <w:rsid w:val="008120AE"/>
    <w:rsid w:val="00815A78"/>
    <w:rsid w:val="00852155"/>
    <w:rsid w:val="00853B58"/>
    <w:rsid w:val="0087544E"/>
    <w:rsid w:val="0087748C"/>
    <w:rsid w:val="008875ED"/>
    <w:rsid w:val="00896E8E"/>
    <w:rsid w:val="008B5175"/>
    <w:rsid w:val="008C2355"/>
    <w:rsid w:val="008E47A1"/>
    <w:rsid w:val="008E5F45"/>
    <w:rsid w:val="008E7634"/>
    <w:rsid w:val="008E7DB7"/>
    <w:rsid w:val="0091153C"/>
    <w:rsid w:val="0094157A"/>
    <w:rsid w:val="00954705"/>
    <w:rsid w:val="0096159B"/>
    <w:rsid w:val="00976D43"/>
    <w:rsid w:val="0099481A"/>
    <w:rsid w:val="009C1D96"/>
    <w:rsid w:val="009C601F"/>
    <w:rsid w:val="009E05B0"/>
    <w:rsid w:val="00A040A7"/>
    <w:rsid w:val="00A10601"/>
    <w:rsid w:val="00A26C42"/>
    <w:rsid w:val="00A47401"/>
    <w:rsid w:val="00A54AB3"/>
    <w:rsid w:val="00A612B6"/>
    <w:rsid w:val="00A63923"/>
    <w:rsid w:val="00A703FA"/>
    <w:rsid w:val="00A7328A"/>
    <w:rsid w:val="00A7399A"/>
    <w:rsid w:val="00A77708"/>
    <w:rsid w:val="00A91025"/>
    <w:rsid w:val="00AB4497"/>
    <w:rsid w:val="00AC24F1"/>
    <w:rsid w:val="00AD2D3E"/>
    <w:rsid w:val="00AD7662"/>
    <w:rsid w:val="00AE4324"/>
    <w:rsid w:val="00AF3241"/>
    <w:rsid w:val="00B17052"/>
    <w:rsid w:val="00B227AA"/>
    <w:rsid w:val="00B361E7"/>
    <w:rsid w:val="00B4146F"/>
    <w:rsid w:val="00B534BB"/>
    <w:rsid w:val="00B75715"/>
    <w:rsid w:val="00B77282"/>
    <w:rsid w:val="00B85C95"/>
    <w:rsid w:val="00B95EF7"/>
    <w:rsid w:val="00BB53CA"/>
    <w:rsid w:val="00C02F5A"/>
    <w:rsid w:val="00C17D80"/>
    <w:rsid w:val="00C246B9"/>
    <w:rsid w:val="00C31C20"/>
    <w:rsid w:val="00C347A1"/>
    <w:rsid w:val="00C3543B"/>
    <w:rsid w:val="00C632C6"/>
    <w:rsid w:val="00C7575A"/>
    <w:rsid w:val="00C820FF"/>
    <w:rsid w:val="00C826AC"/>
    <w:rsid w:val="00C97C90"/>
    <w:rsid w:val="00CA1FCB"/>
    <w:rsid w:val="00CB5B08"/>
    <w:rsid w:val="00CB663C"/>
    <w:rsid w:val="00CB6C94"/>
    <w:rsid w:val="00CD346B"/>
    <w:rsid w:val="00CD603E"/>
    <w:rsid w:val="00CE6F65"/>
    <w:rsid w:val="00CF093D"/>
    <w:rsid w:val="00CF2CC2"/>
    <w:rsid w:val="00D01535"/>
    <w:rsid w:val="00D06DC9"/>
    <w:rsid w:val="00D129EB"/>
    <w:rsid w:val="00D1605A"/>
    <w:rsid w:val="00D248B5"/>
    <w:rsid w:val="00D36DD5"/>
    <w:rsid w:val="00D44464"/>
    <w:rsid w:val="00D518D5"/>
    <w:rsid w:val="00D61196"/>
    <w:rsid w:val="00D62631"/>
    <w:rsid w:val="00D62A80"/>
    <w:rsid w:val="00D6484B"/>
    <w:rsid w:val="00D7257D"/>
    <w:rsid w:val="00D7784A"/>
    <w:rsid w:val="00D848EA"/>
    <w:rsid w:val="00D9060B"/>
    <w:rsid w:val="00D94E6D"/>
    <w:rsid w:val="00DB716E"/>
    <w:rsid w:val="00DC0836"/>
    <w:rsid w:val="00DE16CD"/>
    <w:rsid w:val="00DE17E9"/>
    <w:rsid w:val="00DF209F"/>
    <w:rsid w:val="00E119D7"/>
    <w:rsid w:val="00E53661"/>
    <w:rsid w:val="00E63C2A"/>
    <w:rsid w:val="00E70FD3"/>
    <w:rsid w:val="00E81761"/>
    <w:rsid w:val="00E9728F"/>
    <w:rsid w:val="00EA1820"/>
    <w:rsid w:val="00EC0742"/>
    <w:rsid w:val="00EF32B4"/>
    <w:rsid w:val="00F40922"/>
    <w:rsid w:val="00F51403"/>
    <w:rsid w:val="00F660A6"/>
    <w:rsid w:val="00F858FC"/>
    <w:rsid w:val="00FB2721"/>
    <w:rsid w:val="00FB3B37"/>
    <w:rsid w:val="00FC1CB9"/>
    <w:rsid w:val="00FC4F84"/>
    <w:rsid w:val="00FD393D"/>
    <w:rsid w:val="00FE012D"/>
    <w:rsid w:val="00FE3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75A1696"/>
  <w15:docId w15:val="{20FAABA5-B4C4-4DC1-A309-7CA066981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236B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4A236B"/>
    <w:rPr>
      <w:rFonts w:ascii="Tahoma" w:eastAsia="Calibri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4A236B"/>
    <w:rPr>
      <w:rFonts w:ascii="Tahoma" w:hAnsi="Tahoma" w:cs="Tahoma"/>
      <w:sz w:val="16"/>
      <w:szCs w:val="16"/>
      <w:lang w:eastAsia="ru-RU"/>
    </w:rPr>
  </w:style>
  <w:style w:type="character" w:customStyle="1" w:styleId="1">
    <w:name w:val="Заголовок №1_"/>
    <w:link w:val="10"/>
    <w:uiPriority w:val="99"/>
    <w:locked/>
    <w:rsid w:val="00B95EF7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a5">
    <w:name w:val="Основной текст_"/>
    <w:link w:val="11"/>
    <w:uiPriority w:val="99"/>
    <w:locked/>
    <w:rsid w:val="00B95EF7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1pt">
    <w:name w:val="Основной текст + Интервал 1 pt"/>
    <w:uiPriority w:val="99"/>
    <w:rsid w:val="00B95EF7"/>
    <w:rPr>
      <w:rFonts w:ascii="Times New Roman" w:hAnsi="Times New Roman" w:cs="Times New Roman"/>
      <w:spacing w:val="30"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B95EF7"/>
    <w:pPr>
      <w:shd w:val="clear" w:color="auto" w:fill="FFFFFF"/>
      <w:spacing w:line="331" w:lineRule="exact"/>
      <w:ind w:firstLine="540"/>
      <w:outlineLvl w:val="0"/>
    </w:pPr>
    <w:rPr>
      <w:rFonts w:eastAsia="Calibri"/>
      <w:sz w:val="27"/>
      <w:szCs w:val="27"/>
    </w:rPr>
  </w:style>
  <w:style w:type="paragraph" w:customStyle="1" w:styleId="11">
    <w:name w:val="Основной текст1"/>
    <w:basedOn w:val="a"/>
    <w:link w:val="a5"/>
    <w:uiPriority w:val="99"/>
    <w:rsid w:val="00B95EF7"/>
    <w:pPr>
      <w:shd w:val="clear" w:color="auto" w:fill="FFFFFF"/>
      <w:spacing w:line="331" w:lineRule="exact"/>
    </w:pPr>
    <w:rPr>
      <w:rFonts w:eastAsia="Calibri"/>
      <w:sz w:val="26"/>
      <w:szCs w:val="26"/>
    </w:rPr>
  </w:style>
  <w:style w:type="paragraph" w:styleId="a6">
    <w:name w:val="List Paragraph"/>
    <w:basedOn w:val="a"/>
    <w:uiPriority w:val="34"/>
    <w:qFormat/>
    <w:rsid w:val="0006610E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b-serp-urlitem1">
    <w:name w:val="b-serp-url__item1"/>
    <w:basedOn w:val="a0"/>
    <w:uiPriority w:val="99"/>
    <w:rsid w:val="0006610E"/>
  </w:style>
  <w:style w:type="paragraph" w:styleId="a7">
    <w:name w:val="header"/>
    <w:basedOn w:val="a"/>
    <w:link w:val="a8"/>
    <w:uiPriority w:val="99"/>
    <w:semiHidden/>
    <w:rsid w:val="00A612B6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8">
    <w:name w:val="Верхний колонтитул Знак"/>
    <w:link w:val="a7"/>
    <w:uiPriority w:val="99"/>
    <w:semiHidden/>
    <w:locked/>
    <w:rsid w:val="00A612B6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rsid w:val="00A612B6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a">
    <w:name w:val="Нижний колонтитул Знак"/>
    <w:link w:val="a9"/>
    <w:uiPriority w:val="99"/>
    <w:semiHidden/>
    <w:locked/>
    <w:rsid w:val="00A612B6"/>
    <w:rPr>
      <w:rFonts w:ascii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99"/>
    <w:rsid w:val="00441716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Normal (Web)"/>
    <w:basedOn w:val="a"/>
    <w:unhideWhenUsed/>
    <w:rsid w:val="00697006"/>
    <w:pPr>
      <w:spacing w:before="100" w:beforeAutospacing="1" w:after="100" w:afterAutospacing="1"/>
    </w:pPr>
  </w:style>
  <w:style w:type="paragraph" w:customStyle="1" w:styleId="Default">
    <w:name w:val="Default"/>
    <w:rsid w:val="006970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st">
    <w:name w:val="st"/>
    <w:basedOn w:val="a0"/>
    <w:rsid w:val="005141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3225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5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66167B-8A1A-4952-B9CD-276EC8550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1434</TotalTime>
  <Pages>1</Pages>
  <Words>581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Гость</cp:lastModifiedBy>
  <cp:revision>23</cp:revision>
  <cp:lastPrinted>2025-03-10T09:23:00Z</cp:lastPrinted>
  <dcterms:created xsi:type="dcterms:W3CDTF">2022-02-08T07:18:00Z</dcterms:created>
  <dcterms:modified xsi:type="dcterms:W3CDTF">2026-01-26T11:49:00Z</dcterms:modified>
</cp:coreProperties>
</file>