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DB" w:rsidRDefault="00930FDB" w:rsidP="00930FDB">
      <w:pPr>
        <w:spacing w:line="276" w:lineRule="auto"/>
        <w:jc w:val="center"/>
        <w:rPr>
          <w:rStyle w:val="st"/>
          <w:b/>
          <w:sz w:val="28"/>
          <w:szCs w:val="28"/>
        </w:rPr>
      </w:pPr>
      <w:r w:rsidRPr="00122892">
        <w:rPr>
          <w:b/>
          <w:sz w:val="28"/>
          <w:szCs w:val="28"/>
        </w:rPr>
        <w:t xml:space="preserve">Задание </w:t>
      </w:r>
      <w:r w:rsidRPr="00122892">
        <w:rPr>
          <w:rStyle w:val="st"/>
          <w:b/>
          <w:sz w:val="28"/>
          <w:szCs w:val="28"/>
        </w:rPr>
        <w:t>I</w:t>
      </w:r>
      <w:r w:rsidRPr="00122892">
        <w:rPr>
          <w:rStyle w:val="st"/>
          <w:b/>
          <w:sz w:val="28"/>
          <w:szCs w:val="28"/>
          <w:lang w:val="en-US"/>
        </w:rPr>
        <w:t>I</w:t>
      </w:r>
      <w:r>
        <w:rPr>
          <w:rStyle w:val="st"/>
          <w:b/>
          <w:sz w:val="28"/>
          <w:szCs w:val="28"/>
        </w:rPr>
        <w:t xml:space="preserve"> уровня</w:t>
      </w:r>
    </w:p>
    <w:p w:rsidR="00930FDB" w:rsidRPr="00122892" w:rsidRDefault="00930FDB" w:rsidP="00930FDB">
      <w:pPr>
        <w:spacing w:line="276" w:lineRule="auto"/>
        <w:jc w:val="center"/>
        <w:rPr>
          <w:rStyle w:val="st"/>
          <w:b/>
          <w:sz w:val="28"/>
          <w:szCs w:val="28"/>
        </w:rPr>
      </w:pPr>
      <w:r w:rsidRPr="00122892">
        <w:rPr>
          <w:rStyle w:val="st"/>
          <w:b/>
          <w:sz w:val="28"/>
          <w:szCs w:val="28"/>
        </w:rPr>
        <w:t>(</w:t>
      </w:r>
      <w:r>
        <w:rPr>
          <w:rStyle w:val="st"/>
          <w:b/>
          <w:sz w:val="28"/>
          <w:szCs w:val="28"/>
        </w:rPr>
        <w:t>в</w:t>
      </w:r>
      <w:r w:rsidRPr="00122892">
        <w:rPr>
          <w:rStyle w:val="st"/>
          <w:b/>
          <w:sz w:val="28"/>
          <w:szCs w:val="28"/>
        </w:rPr>
        <w:t>ыполнение конструктивного разреза здания по заданным фасадам, планам и указанному направлению секущей плоскости)</w:t>
      </w:r>
    </w:p>
    <w:p w:rsidR="00F01492" w:rsidRDefault="00F01492" w:rsidP="00930FDB">
      <w:pPr>
        <w:jc w:val="center"/>
        <w:rPr>
          <w:rStyle w:val="st"/>
          <w:b/>
          <w:sz w:val="28"/>
          <w:szCs w:val="28"/>
        </w:rPr>
      </w:pPr>
      <w:r w:rsidRPr="00F01492">
        <w:rPr>
          <w:rStyle w:val="st"/>
          <w:b/>
          <w:sz w:val="28"/>
          <w:szCs w:val="28"/>
        </w:rPr>
        <w:t>Региональной</w:t>
      </w:r>
      <w:r>
        <w:t xml:space="preserve"> </w:t>
      </w:r>
      <w:r w:rsidR="00930FDB" w:rsidRPr="00B178EE">
        <w:rPr>
          <w:rStyle w:val="st"/>
          <w:b/>
          <w:sz w:val="28"/>
          <w:szCs w:val="28"/>
        </w:rPr>
        <w:t xml:space="preserve">олимпиады профессионального мастерства </w:t>
      </w:r>
      <w:r w:rsidR="00930FDB">
        <w:rPr>
          <w:rStyle w:val="st"/>
          <w:b/>
          <w:sz w:val="28"/>
          <w:szCs w:val="28"/>
        </w:rPr>
        <w:t>студентов по специальности</w:t>
      </w:r>
      <w:r w:rsidR="00930FDB" w:rsidRPr="00B178EE">
        <w:rPr>
          <w:rStyle w:val="st"/>
          <w:b/>
          <w:sz w:val="28"/>
          <w:szCs w:val="28"/>
        </w:rPr>
        <w:t xml:space="preserve"> среднего профессионального образования</w:t>
      </w:r>
      <w:r w:rsidR="00930FDB">
        <w:rPr>
          <w:rStyle w:val="st"/>
          <w:b/>
          <w:sz w:val="28"/>
          <w:szCs w:val="28"/>
        </w:rPr>
        <w:t xml:space="preserve"> </w:t>
      </w:r>
    </w:p>
    <w:p w:rsidR="00930FDB" w:rsidRPr="00B178EE" w:rsidRDefault="00930FDB" w:rsidP="00930FDB">
      <w:pPr>
        <w:jc w:val="center"/>
        <w:rPr>
          <w:rStyle w:val="st"/>
          <w:b/>
          <w:sz w:val="28"/>
          <w:szCs w:val="28"/>
        </w:rPr>
      </w:pPr>
      <w:r>
        <w:rPr>
          <w:rStyle w:val="st"/>
          <w:b/>
          <w:sz w:val="28"/>
          <w:szCs w:val="28"/>
        </w:rPr>
        <w:t xml:space="preserve"> 08.02.01 </w:t>
      </w:r>
      <w:r w:rsidRPr="00B178EE">
        <w:rPr>
          <w:rStyle w:val="st"/>
          <w:b/>
          <w:sz w:val="28"/>
          <w:szCs w:val="28"/>
        </w:rPr>
        <w:t>Строительство и э</w:t>
      </w:r>
      <w:r>
        <w:rPr>
          <w:rStyle w:val="st"/>
          <w:b/>
          <w:sz w:val="28"/>
          <w:szCs w:val="28"/>
        </w:rPr>
        <w:t>ксплуатация зданий и сооружений</w:t>
      </w:r>
      <w:r w:rsidRPr="00B178EE">
        <w:rPr>
          <w:rStyle w:val="st"/>
          <w:b/>
          <w:sz w:val="28"/>
          <w:szCs w:val="28"/>
        </w:rPr>
        <w:t xml:space="preserve"> </w:t>
      </w:r>
    </w:p>
    <w:p w:rsidR="00930FDB" w:rsidRDefault="00930FDB" w:rsidP="00930FDB">
      <w:pPr>
        <w:ind w:firstLine="851"/>
        <w:jc w:val="center"/>
        <w:rPr>
          <w:b/>
          <w:sz w:val="28"/>
          <w:szCs w:val="28"/>
        </w:rPr>
      </w:pPr>
    </w:p>
    <w:p w:rsidR="00514169" w:rsidRPr="00122892" w:rsidRDefault="00930FDB" w:rsidP="00930FDB">
      <w:pPr>
        <w:ind w:firstLine="851"/>
        <w:jc w:val="center"/>
        <w:rPr>
          <w:b/>
          <w:sz w:val="28"/>
          <w:szCs w:val="28"/>
          <w:u w:val="single"/>
        </w:rPr>
      </w:pPr>
      <w:r w:rsidRPr="00122892">
        <w:rPr>
          <w:b/>
          <w:sz w:val="28"/>
          <w:szCs w:val="28"/>
          <w:u w:val="single"/>
        </w:rPr>
        <w:t>Продолжительность 2 часа</w:t>
      </w:r>
    </w:p>
    <w:p w:rsidR="00744B33" w:rsidRPr="003D4A89" w:rsidRDefault="00744B33" w:rsidP="00B95EF7">
      <w:pPr>
        <w:jc w:val="both"/>
        <w:rPr>
          <w:b/>
          <w:bCs/>
          <w:sz w:val="32"/>
          <w:szCs w:val="32"/>
        </w:rPr>
      </w:pPr>
    </w:p>
    <w:p w:rsidR="00744B33" w:rsidRPr="005A7930" w:rsidRDefault="00744B33" w:rsidP="005A79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74"/>
        </w:tabs>
        <w:ind w:left="20" w:right="20"/>
        <w:jc w:val="center"/>
        <w:rPr>
          <w:b/>
          <w:bCs/>
          <w:sz w:val="28"/>
          <w:szCs w:val="28"/>
        </w:rPr>
      </w:pPr>
      <w:bookmarkStart w:id="0" w:name="bookmark0"/>
      <w:r w:rsidRPr="00D7784A">
        <w:rPr>
          <w:b/>
          <w:bCs/>
          <w:sz w:val="28"/>
          <w:szCs w:val="28"/>
        </w:rPr>
        <w:t xml:space="preserve">Профессиональные компетенции для выполнения </w:t>
      </w:r>
      <w:r w:rsidRPr="005A7930">
        <w:rPr>
          <w:b/>
          <w:bCs/>
          <w:sz w:val="28"/>
          <w:szCs w:val="28"/>
        </w:rPr>
        <w:t>задания</w:t>
      </w:r>
      <w:bookmarkEnd w:id="0"/>
    </w:p>
    <w:p w:rsidR="00744B33" w:rsidRPr="0020223E" w:rsidRDefault="00744B33" w:rsidP="00B95EF7">
      <w:pPr>
        <w:pStyle w:val="10"/>
        <w:keepNext/>
        <w:keepLines/>
        <w:shd w:val="clear" w:color="auto" w:fill="auto"/>
        <w:tabs>
          <w:tab w:val="left" w:pos="874"/>
        </w:tabs>
        <w:ind w:left="560" w:right="20" w:firstLine="0"/>
        <w:jc w:val="center"/>
        <w:rPr>
          <w:b/>
          <w:bCs/>
          <w:color w:val="FF0000"/>
          <w:sz w:val="28"/>
          <w:szCs w:val="28"/>
        </w:rPr>
      </w:pPr>
    </w:p>
    <w:p w:rsidR="00896E8E" w:rsidRPr="00122892" w:rsidRDefault="005303BB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р</w:t>
      </w:r>
      <w:r w:rsidR="00896E8E" w:rsidRPr="00122892">
        <w:rPr>
          <w:sz w:val="28"/>
          <w:szCs w:val="28"/>
        </w:rPr>
        <w:t>азраб</w:t>
      </w:r>
      <w:r w:rsidR="007500FF" w:rsidRPr="00122892">
        <w:rPr>
          <w:sz w:val="28"/>
          <w:szCs w:val="28"/>
        </w:rPr>
        <w:t>отка архитектурно-строительных чертежей</w:t>
      </w:r>
      <w:r w:rsidR="00896E8E" w:rsidRPr="00122892">
        <w:rPr>
          <w:sz w:val="28"/>
          <w:szCs w:val="28"/>
        </w:rPr>
        <w:t xml:space="preserve"> с использов</w:t>
      </w:r>
      <w:r w:rsidRPr="00122892">
        <w:rPr>
          <w:sz w:val="28"/>
          <w:szCs w:val="28"/>
        </w:rPr>
        <w:t>анием информационных технологий;</w:t>
      </w:r>
    </w:p>
    <w:p w:rsidR="005303BB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чтение архитектурно-строительных чертежей</w:t>
      </w:r>
      <w:r w:rsidR="005303BB" w:rsidRPr="00122892">
        <w:rPr>
          <w:sz w:val="28"/>
          <w:szCs w:val="28"/>
        </w:rPr>
        <w:t>;</w:t>
      </w:r>
    </w:p>
    <w:p w:rsidR="005303BB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чтение и применение типовых узлов</w:t>
      </w:r>
      <w:r w:rsidR="005303BB" w:rsidRPr="00122892">
        <w:rPr>
          <w:sz w:val="28"/>
          <w:szCs w:val="28"/>
        </w:rPr>
        <w:t xml:space="preserve"> при разработке рабочих чертежей;</w:t>
      </w:r>
    </w:p>
    <w:p w:rsidR="005303BB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выполнение чертежей</w:t>
      </w:r>
      <w:r w:rsidR="005303BB" w:rsidRPr="00122892">
        <w:rPr>
          <w:sz w:val="28"/>
          <w:szCs w:val="28"/>
        </w:rPr>
        <w:t xml:space="preserve"> разрезов с помощью информационных технологий;</w:t>
      </w:r>
    </w:p>
    <w:p w:rsidR="00CA1FCB" w:rsidRPr="00122892" w:rsidRDefault="00D7784A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разработка</w:t>
      </w:r>
      <w:r w:rsidR="00CA1FCB" w:rsidRPr="00122892">
        <w:rPr>
          <w:sz w:val="28"/>
          <w:szCs w:val="28"/>
        </w:rPr>
        <w:t xml:space="preserve"> конструктивных решений подземной и надземной частей зданий;</w:t>
      </w:r>
    </w:p>
    <w:p w:rsidR="00896E8E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владение нормативно-технической документацией</w:t>
      </w:r>
      <w:r w:rsidR="00D36DD5" w:rsidRPr="00122892">
        <w:rPr>
          <w:sz w:val="28"/>
          <w:szCs w:val="28"/>
        </w:rPr>
        <w:t xml:space="preserve"> на проектирование зданий;</w:t>
      </w:r>
    </w:p>
    <w:p w:rsidR="00D36DD5" w:rsidRPr="00122892" w:rsidRDefault="00D36DD5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соблюдение стандартов единой системы конструкторской документации</w:t>
      </w:r>
      <w:r w:rsidR="00CA1FCB" w:rsidRPr="00122892">
        <w:rPr>
          <w:sz w:val="28"/>
          <w:szCs w:val="28"/>
        </w:rPr>
        <w:t xml:space="preserve"> и системы проектной документации для строительства.</w:t>
      </w:r>
    </w:p>
    <w:p w:rsidR="005303BB" w:rsidRPr="00122892" w:rsidRDefault="005303BB" w:rsidP="005303BB">
      <w:pPr>
        <w:pStyle w:val="11"/>
        <w:shd w:val="clear" w:color="auto" w:fill="auto"/>
        <w:tabs>
          <w:tab w:val="left" w:pos="932"/>
        </w:tabs>
        <w:spacing w:after="255" w:line="336" w:lineRule="exact"/>
        <w:ind w:right="20"/>
        <w:jc w:val="both"/>
        <w:rPr>
          <w:sz w:val="28"/>
          <w:szCs w:val="28"/>
        </w:rPr>
      </w:pPr>
    </w:p>
    <w:p w:rsidR="00744B33" w:rsidRPr="00D62631" w:rsidRDefault="00744B33" w:rsidP="00B95EF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829"/>
        </w:tabs>
        <w:spacing w:line="317" w:lineRule="exact"/>
        <w:ind w:left="20"/>
        <w:jc w:val="center"/>
        <w:rPr>
          <w:b/>
          <w:bCs/>
          <w:sz w:val="28"/>
          <w:szCs w:val="28"/>
        </w:rPr>
      </w:pPr>
      <w:bookmarkStart w:id="1" w:name="bookmark1"/>
      <w:r w:rsidRPr="00D62631">
        <w:rPr>
          <w:b/>
          <w:bCs/>
          <w:sz w:val="28"/>
          <w:szCs w:val="28"/>
        </w:rPr>
        <w:t>Описание задания</w:t>
      </w:r>
      <w:bookmarkEnd w:id="1"/>
    </w:p>
    <w:p w:rsidR="00744B33" w:rsidRPr="007C7EEB" w:rsidRDefault="00744B33" w:rsidP="00B95EF7">
      <w:pPr>
        <w:pStyle w:val="10"/>
        <w:keepNext/>
        <w:keepLines/>
        <w:shd w:val="clear" w:color="auto" w:fill="auto"/>
        <w:tabs>
          <w:tab w:val="left" w:pos="829"/>
        </w:tabs>
        <w:spacing w:line="317" w:lineRule="exact"/>
        <w:ind w:left="560" w:firstLine="0"/>
        <w:jc w:val="both"/>
        <w:rPr>
          <w:b/>
          <w:bCs/>
          <w:sz w:val="24"/>
          <w:szCs w:val="24"/>
        </w:rPr>
      </w:pPr>
    </w:p>
    <w:p w:rsidR="00D06DC9" w:rsidRDefault="00744B33" w:rsidP="00D06DC9">
      <w:pPr>
        <w:pStyle w:val="11"/>
        <w:spacing w:line="317" w:lineRule="exact"/>
        <w:ind w:firstLine="540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Участникам будет предложено</w:t>
      </w:r>
      <w:r w:rsidR="00D06DC9">
        <w:rPr>
          <w:sz w:val="28"/>
          <w:szCs w:val="28"/>
        </w:rPr>
        <w:t xml:space="preserve"> по фасадам</w:t>
      </w:r>
      <w:r w:rsidR="00526E90" w:rsidRPr="00122892">
        <w:rPr>
          <w:sz w:val="28"/>
          <w:szCs w:val="28"/>
        </w:rPr>
        <w:t xml:space="preserve"> здания и планам этажей</w:t>
      </w:r>
      <w:r w:rsidRPr="00122892">
        <w:rPr>
          <w:sz w:val="28"/>
          <w:szCs w:val="28"/>
        </w:rPr>
        <w:t xml:space="preserve"> </w:t>
      </w:r>
      <w:r w:rsidR="0020223E" w:rsidRPr="00122892">
        <w:rPr>
          <w:sz w:val="28"/>
          <w:szCs w:val="28"/>
        </w:rPr>
        <w:t>выполнить конструктивный разрез здания по заданному направлению секущей плоскости с применением компьютерных технологий (</w:t>
      </w:r>
      <w:r w:rsidR="005A24D7">
        <w:rPr>
          <w:sz w:val="28"/>
          <w:szCs w:val="28"/>
          <w:lang w:val="en-US"/>
        </w:rPr>
        <w:t>nano</w:t>
      </w:r>
      <w:r w:rsidR="0020223E" w:rsidRPr="00122892">
        <w:rPr>
          <w:sz w:val="28"/>
          <w:szCs w:val="28"/>
          <w:lang w:val="en-US"/>
        </w:rPr>
        <w:t>CAD</w:t>
      </w:r>
      <w:r w:rsidR="005A24D7" w:rsidRPr="005A24D7">
        <w:rPr>
          <w:sz w:val="28"/>
          <w:szCs w:val="28"/>
        </w:rPr>
        <w:t xml:space="preserve"> </w:t>
      </w:r>
      <w:r w:rsidR="0020223E" w:rsidRPr="00122892">
        <w:rPr>
          <w:sz w:val="28"/>
          <w:szCs w:val="28"/>
        </w:rPr>
        <w:t>20</w:t>
      </w:r>
      <w:r w:rsidR="00F01492">
        <w:rPr>
          <w:sz w:val="28"/>
          <w:szCs w:val="28"/>
        </w:rPr>
        <w:t>23</w:t>
      </w:r>
      <w:r w:rsidR="00514169" w:rsidRPr="00122892">
        <w:rPr>
          <w:sz w:val="28"/>
          <w:szCs w:val="28"/>
        </w:rPr>
        <w:t xml:space="preserve">, </w:t>
      </w:r>
      <w:r w:rsidR="00514169" w:rsidRPr="00C7575A">
        <w:rPr>
          <w:sz w:val="28"/>
          <w:szCs w:val="28"/>
          <w:shd w:val="clear" w:color="auto" w:fill="FFFFFF" w:themeFill="background1"/>
        </w:rPr>
        <w:t>Компас</w:t>
      </w:r>
      <w:r w:rsidR="0020223E" w:rsidRPr="00C7575A">
        <w:rPr>
          <w:sz w:val="28"/>
          <w:szCs w:val="28"/>
          <w:shd w:val="clear" w:color="auto" w:fill="FFFFFF" w:themeFill="background1"/>
        </w:rPr>
        <w:t>) в</w:t>
      </w:r>
      <w:r w:rsidR="0020223E" w:rsidRPr="00122892">
        <w:rPr>
          <w:sz w:val="28"/>
          <w:szCs w:val="28"/>
        </w:rPr>
        <w:t xml:space="preserve"> соответствии с требованиями </w:t>
      </w:r>
      <w:r w:rsidR="005A24D7" w:rsidRPr="005A24D7">
        <w:rPr>
          <w:sz w:val="28"/>
          <w:szCs w:val="28"/>
        </w:rPr>
        <w:t xml:space="preserve">ГОСТ 21.501-2018 </w:t>
      </w:r>
      <w:r w:rsidR="00526E90" w:rsidRPr="00122892">
        <w:rPr>
          <w:sz w:val="28"/>
          <w:szCs w:val="28"/>
        </w:rPr>
        <w:t xml:space="preserve">СПДС «Система проектной документации для строительства. Правила выполнения рабочей документации архитектурных и конструктивных решений». Чертёж выполняется в масштабе М 1:100. </w:t>
      </w:r>
    </w:p>
    <w:p w:rsidR="00744B33" w:rsidRPr="00122892" w:rsidRDefault="00526E90" w:rsidP="00D06DC9">
      <w:pPr>
        <w:pStyle w:val="11"/>
        <w:spacing w:line="317" w:lineRule="exact"/>
        <w:ind w:firstLine="540"/>
        <w:jc w:val="both"/>
        <w:rPr>
          <w:sz w:val="28"/>
          <w:szCs w:val="28"/>
        </w:rPr>
      </w:pPr>
      <w:r w:rsidRPr="00122892">
        <w:rPr>
          <w:sz w:val="28"/>
          <w:szCs w:val="28"/>
        </w:rPr>
        <w:t xml:space="preserve">Время выполнения </w:t>
      </w:r>
      <w:r w:rsidR="00F858FC" w:rsidRPr="00122892">
        <w:rPr>
          <w:sz w:val="28"/>
          <w:szCs w:val="28"/>
        </w:rPr>
        <w:t>задания 2</w:t>
      </w:r>
      <w:r w:rsidRPr="00122892">
        <w:rPr>
          <w:sz w:val="28"/>
          <w:szCs w:val="28"/>
        </w:rPr>
        <w:t xml:space="preserve"> часа.</w:t>
      </w:r>
    </w:p>
    <w:p w:rsidR="00526E90" w:rsidRPr="0020223E" w:rsidRDefault="00526E90" w:rsidP="005A7930">
      <w:pPr>
        <w:pStyle w:val="11"/>
        <w:spacing w:line="317" w:lineRule="exact"/>
        <w:ind w:firstLine="540"/>
        <w:jc w:val="both"/>
        <w:rPr>
          <w:sz w:val="24"/>
          <w:szCs w:val="24"/>
        </w:rPr>
      </w:pPr>
    </w:p>
    <w:p w:rsidR="00122892" w:rsidRDefault="00122892" w:rsidP="00122892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D7784A">
        <w:rPr>
          <w:b/>
          <w:sz w:val="28"/>
          <w:szCs w:val="28"/>
        </w:rPr>
        <w:t>Оборудование одн</w:t>
      </w:r>
      <w:r>
        <w:rPr>
          <w:b/>
          <w:sz w:val="28"/>
          <w:szCs w:val="28"/>
        </w:rPr>
        <w:t>ого конкурсного места участника</w:t>
      </w:r>
    </w:p>
    <w:p w:rsidR="00122892" w:rsidRPr="00D7784A" w:rsidRDefault="00122892" w:rsidP="00122892">
      <w:pPr>
        <w:rPr>
          <w:b/>
          <w:sz w:val="28"/>
          <w:szCs w:val="28"/>
        </w:rPr>
      </w:pP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2892">
        <w:rPr>
          <w:rFonts w:ascii="Times New Roman" w:hAnsi="Times New Roman"/>
          <w:sz w:val="28"/>
          <w:szCs w:val="28"/>
        </w:rPr>
        <w:t>компьютер (</w:t>
      </w:r>
      <w:r w:rsidRPr="00122892">
        <w:rPr>
          <w:rFonts w:ascii="Times New Roman" w:hAnsi="Times New Roman"/>
          <w:sz w:val="28"/>
          <w:szCs w:val="28"/>
          <w:lang w:val="en-US"/>
        </w:rPr>
        <w:t>CPU</w:t>
      </w:r>
      <w:r w:rsidRPr="00122892">
        <w:rPr>
          <w:rFonts w:ascii="Times New Roman" w:hAnsi="Times New Roman"/>
          <w:sz w:val="28"/>
          <w:szCs w:val="28"/>
        </w:rPr>
        <w:t xml:space="preserve"> 3.60ГГц / </w:t>
      </w:r>
      <w:r w:rsidRPr="00122892">
        <w:rPr>
          <w:rFonts w:ascii="Times New Roman" w:hAnsi="Times New Roman"/>
          <w:sz w:val="28"/>
          <w:szCs w:val="28"/>
          <w:lang w:val="en-US"/>
        </w:rPr>
        <w:t>HDD</w:t>
      </w:r>
      <w:r w:rsidRPr="00122892">
        <w:rPr>
          <w:rFonts w:ascii="Times New Roman" w:hAnsi="Times New Roman"/>
          <w:sz w:val="28"/>
          <w:szCs w:val="28"/>
        </w:rPr>
        <w:t xml:space="preserve"> 500 Гб/ </w:t>
      </w:r>
      <w:r w:rsidRPr="00122892">
        <w:rPr>
          <w:rFonts w:ascii="Times New Roman" w:hAnsi="Times New Roman"/>
          <w:sz w:val="28"/>
          <w:szCs w:val="28"/>
          <w:lang w:val="en-US"/>
        </w:rPr>
        <w:t>DDR</w:t>
      </w:r>
      <w:r>
        <w:rPr>
          <w:rFonts w:ascii="Times New Roman" w:hAnsi="Times New Roman"/>
          <w:sz w:val="28"/>
          <w:szCs w:val="28"/>
        </w:rPr>
        <w:t xml:space="preserve"> 8Гб)</w:t>
      </w: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2892">
        <w:rPr>
          <w:rFonts w:ascii="Times New Roman" w:hAnsi="Times New Roman"/>
          <w:sz w:val="28"/>
          <w:szCs w:val="28"/>
        </w:rPr>
        <w:t>монитор 21,5</w:t>
      </w:r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</w:t>
      </w: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</w:t>
      </w:r>
    </w:p>
    <w:p w:rsidR="00122892" w:rsidRPr="00122892" w:rsidRDefault="00122892" w:rsidP="00122892">
      <w:pPr>
        <w:rPr>
          <w:sz w:val="28"/>
          <w:szCs w:val="28"/>
        </w:rPr>
      </w:pPr>
    </w:p>
    <w:p w:rsidR="00122892" w:rsidRPr="00122892" w:rsidRDefault="00122892" w:rsidP="00122892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22892">
        <w:rPr>
          <w:b/>
          <w:sz w:val="28"/>
          <w:szCs w:val="28"/>
        </w:rPr>
        <w:t>Программное обеспечение компьютера</w:t>
      </w:r>
    </w:p>
    <w:p w:rsidR="00122892" w:rsidRPr="00122892" w:rsidRDefault="00122892" w:rsidP="00122892">
      <w:pPr>
        <w:rPr>
          <w:b/>
          <w:sz w:val="28"/>
          <w:szCs w:val="28"/>
        </w:rPr>
      </w:pPr>
    </w:p>
    <w:p w:rsidR="00122892" w:rsidRPr="00122892" w:rsidRDefault="005A24D7" w:rsidP="00122892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nano</w:t>
      </w:r>
      <w:r w:rsidRPr="00122892">
        <w:rPr>
          <w:sz w:val="28"/>
          <w:szCs w:val="28"/>
          <w:lang w:val="en-US"/>
        </w:rPr>
        <w:t>CAD</w:t>
      </w:r>
      <w:r>
        <w:rPr>
          <w:sz w:val="28"/>
          <w:szCs w:val="28"/>
          <w:lang w:val="en-US"/>
        </w:rPr>
        <w:t xml:space="preserve"> </w:t>
      </w:r>
      <w:r w:rsidRPr="00122892">
        <w:rPr>
          <w:sz w:val="28"/>
          <w:szCs w:val="28"/>
        </w:rPr>
        <w:t>20</w:t>
      </w:r>
      <w:r w:rsidR="00F01492">
        <w:rPr>
          <w:sz w:val="28"/>
          <w:szCs w:val="28"/>
        </w:rPr>
        <w:t>23</w:t>
      </w:r>
      <w:r w:rsidR="00122892" w:rsidRPr="00122892">
        <w:rPr>
          <w:sz w:val="28"/>
          <w:szCs w:val="28"/>
        </w:rPr>
        <w:t>, Компас</w:t>
      </w:r>
    </w:p>
    <w:p w:rsidR="00744B33" w:rsidRPr="007C7EEB" w:rsidRDefault="00744B33" w:rsidP="00A7328A">
      <w:pPr>
        <w:shd w:val="clear" w:color="auto" w:fill="FFFFFF"/>
        <w:jc w:val="both"/>
        <w:rPr>
          <w:b/>
          <w:bCs/>
        </w:rPr>
      </w:pPr>
    </w:p>
    <w:p w:rsidR="00744B33" w:rsidRDefault="00744B33" w:rsidP="00122892">
      <w:pPr>
        <w:jc w:val="both"/>
      </w:pPr>
    </w:p>
    <w:p w:rsidR="00744B33" w:rsidRDefault="00744B33" w:rsidP="001E1811">
      <w:pPr>
        <w:jc w:val="both"/>
      </w:pPr>
    </w:p>
    <w:p w:rsidR="0075311A" w:rsidRPr="00122892" w:rsidRDefault="005303BB" w:rsidP="00122892">
      <w:pPr>
        <w:ind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  <w:r w:rsidR="0075311A" w:rsidRPr="00D7784A">
        <w:rPr>
          <w:b/>
          <w:bCs/>
          <w:sz w:val="28"/>
          <w:szCs w:val="28"/>
        </w:rPr>
        <w:lastRenderedPageBreak/>
        <w:t xml:space="preserve"> </w:t>
      </w:r>
      <w:r w:rsidR="00122892">
        <w:rPr>
          <w:b/>
          <w:bCs/>
          <w:sz w:val="28"/>
          <w:szCs w:val="28"/>
        </w:rPr>
        <w:t xml:space="preserve">5. </w:t>
      </w:r>
      <w:r w:rsidR="00122892" w:rsidRPr="00D7784A">
        <w:rPr>
          <w:b/>
          <w:bCs/>
          <w:sz w:val="28"/>
          <w:szCs w:val="28"/>
          <w:lang w:eastAsia="en-US"/>
        </w:rPr>
        <w:t>ТЕХНИЧЕСКОЕ ЗАДАНИЕ</w:t>
      </w:r>
    </w:p>
    <w:p w:rsidR="0075311A" w:rsidRDefault="0075311A" w:rsidP="0075311A">
      <w:pPr>
        <w:ind w:firstLine="567"/>
        <w:jc w:val="center"/>
        <w:rPr>
          <w:b/>
        </w:rPr>
      </w:pPr>
    </w:p>
    <w:p w:rsidR="00AD2D3E" w:rsidRDefault="00AD2D3E" w:rsidP="0075311A">
      <w:pPr>
        <w:ind w:firstLine="567"/>
        <w:jc w:val="center"/>
        <w:rPr>
          <w:b/>
        </w:rPr>
      </w:pPr>
    </w:p>
    <w:p w:rsidR="008E7DB7" w:rsidRPr="00F858FC" w:rsidRDefault="0075311A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Вам предстоит </w:t>
      </w:r>
      <w:r w:rsidR="008E7DB7" w:rsidRPr="00F858FC">
        <w:rPr>
          <w:sz w:val="28"/>
          <w:szCs w:val="28"/>
        </w:rPr>
        <w:t>выполнить конструктивный разрез здания по заданному направлению секущей плоскости</w:t>
      </w:r>
      <w:r w:rsidR="00DC0836" w:rsidRPr="00F858FC">
        <w:rPr>
          <w:sz w:val="28"/>
          <w:szCs w:val="28"/>
        </w:rPr>
        <w:t>, включая подземную часть</w:t>
      </w:r>
      <w:r w:rsidR="008E7DB7" w:rsidRPr="00F858FC">
        <w:rPr>
          <w:sz w:val="28"/>
          <w:szCs w:val="28"/>
        </w:rPr>
        <w:t>, с применением компьютерных технологий (</w:t>
      </w:r>
      <w:r w:rsidR="005A24D7">
        <w:rPr>
          <w:sz w:val="28"/>
          <w:szCs w:val="28"/>
          <w:lang w:val="en-US"/>
        </w:rPr>
        <w:t>nano</w:t>
      </w:r>
      <w:r w:rsidR="005A24D7" w:rsidRPr="00122892">
        <w:rPr>
          <w:sz w:val="28"/>
          <w:szCs w:val="28"/>
          <w:lang w:val="en-US"/>
        </w:rPr>
        <w:t>CAD</w:t>
      </w:r>
      <w:r w:rsidR="005A24D7" w:rsidRPr="005A24D7">
        <w:rPr>
          <w:sz w:val="28"/>
          <w:szCs w:val="28"/>
        </w:rPr>
        <w:t xml:space="preserve"> </w:t>
      </w:r>
      <w:r w:rsidR="005A24D7" w:rsidRPr="00122892">
        <w:rPr>
          <w:sz w:val="28"/>
          <w:szCs w:val="28"/>
        </w:rPr>
        <w:t>20</w:t>
      </w:r>
      <w:r w:rsidR="00F01492">
        <w:rPr>
          <w:sz w:val="28"/>
          <w:szCs w:val="28"/>
        </w:rPr>
        <w:t>23</w:t>
      </w:r>
      <w:bookmarkStart w:id="2" w:name="_GoBack"/>
      <w:bookmarkEnd w:id="2"/>
      <w:r w:rsidR="00514169" w:rsidRPr="00F858FC">
        <w:rPr>
          <w:sz w:val="28"/>
          <w:szCs w:val="28"/>
        </w:rPr>
        <w:t>, Компас</w:t>
      </w:r>
      <w:r w:rsidR="008E7DB7" w:rsidRPr="00F858FC">
        <w:rPr>
          <w:sz w:val="28"/>
          <w:szCs w:val="28"/>
        </w:rPr>
        <w:t xml:space="preserve">) в соответствии с требованиями </w:t>
      </w:r>
      <w:r w:rsidR="005A24D7" w:rsidRPr="005A24D7">
        <w:rPr>
          <w:sz w:val="28"/>
          <w:szCs w:val="28"/>
        </w:rPr>
        <w:t xml:space="preserve">ГОСТ 21.501-2018 </w:t>
      </w:r>
      <w:r w:rsidR="008E7DB7" w:rsidRPr="00F858FC">
        <w:rPr>
          <w:sz w:val="28"/>
          <w:szCs w:val="28"/>
        </w:rPr>
        <w:t>СПДС «Система проектной документации для строительства. Правила выполнения рабочей документации архитектурных и конструктивных решений». Чертёж выполняется в масштабе М 1:100.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Исходные данные:</w:t>
      </w: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Фасад</w:t>
      </w:r>
      <w:r w:rsidR="00D06DC9">
        <w:rPr>
          <w:sz w:val="28"/>
          <w:szCs w:val="28"/>
        </w:rPr>
        <w:t>ы</w:t>
      </w:r>
      <w:r w:rsidR="00AD2D3E" w:rsidRPr="00F858FC">
        <w:rPr>
          <w:sz w:val="28"/>
          <w:szCs w:val="28"/>
        </w:rPr>
        <w:t>.</w:t>
      </w: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Планы этажей и подвала</w:t>
      </w:r>
      <w:r w:rsidR="00AD2D3E" w:rsidRPr="00F858FC">
        <w:rPr>
          <w:sz w:val="28"/>
          <w:szCs w:val="28"/>
        </w:rPr>
        <w:t>.</w:t>
      </w: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D06DC9">
        <w:rPr>
          <w:sz w:val="28"/>
          <w:szCs w:val="28"/>
        </w:rPr>
        <w:t>Высота этажа  3</w:t>
      </w:r>
      <w:r w:rsidR="00DC0836" w:rsidRPr="00F858FC">
        <w:rPr>
          <w:sz w:val="28"/>
          <w:szCs w:val="28"/>
        </w:rPr>
        <w:t>,</w:t>
      </w:r>
      <w:r w:rsidR="00D06DC9">
        <w:rPr>
          <w:sz w:val="28"/>
          <w:szCs w:val="28"/>
        </w:rPr>
        <w:t>0</w:t>
      </w:r>
      <w:r w:rsidR="00DC0836" w:rsidRPr="00F858FC">
        <w:rPr>
          <w:sz w:val="28"/>
          <w:szCs w:val="28"/>
        </w:rPr>
        <w:t xml:space="preserve"> м</w:t>
      </w:r>
      <w:r w:rsidR="00AD2D3E" w:rsidRPr="00F858FC">
        <w:rPr>
          <w:sz w:val="28"/>
          <w:szCs w:val="28"/>
        </w:rPr>
        <w:t>.</w:t>
      </w:r>
    </w:p>
    <w:p w:rsidR="00DC0836" w:rsidRPr="00F858FC" w:rsidRDefault="00A10601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Отметка пола подвала – 2,8</w:t>
      </w:r>
      <w:r w:rsidR="00DC0836" w:rsidRPr="00F858FC">
        <w:rPr>
          <w:sz w:val="28"/>
          <w:szCs w:val="28"/>
        </w:rPr>
        <w:t>00 м</w:t>
      </w:r>
      <w:r w:rsidR="00AD2D3E" w:rsidRPr="00F858FC">
        <w:rPr>
          <w:sz w:val="28"/>
          <w:szCs w:val="28"/>
        </w:rPr>
        <w:t>.</w:t>
      </w:r>
    </w:p>
    <w:p w:rsidR="00DC0836" w:rsidRPr="00F858FC" w:rsidRDefault="00DC0836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Конструктивная схема с поперечными несущими стенами</w:t>
      </w:r>
      <w:r w:rsidR="00AD2D3E" w:rsidRPr="00F858FC">
        <w:rPr>
          <w:sz w:val="28"/>
          <w:szCs w:val="28"/>
        </w:rPr>
        <w:t>.</w:t>
      </w:r>
    </w:p>
    <w:p w:rsidR="00AE4324" w:rsidRPr="00F858FC" w:rsidRDefault="00DC0836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AE4324" w:rsidRPr="00F858FC">
        <w:rPr>
          <w:sz w:val="28"/>
          <w:szCs w:val="28"/>
        </w:rPr>
        <w:t>Фундаменты ленточные сборные</w:t>
      </w:r>
      <w:r w:rsidR="00AD2D3E" w:rsidRPr="00F858FC">
        <w:rPr>
          <w:sz w:val="28"/>
          <w:szCs w:val="28"/>
        </w:rPr>
        <w:t>.</w:t>
      </w:r>
    </w:p>
    <w:p w:rsidR="00D06DC9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Ширина подошвы фундамента под наружные стены </w:t>
      </w:r>
      <w:r w:rsidR="00D06DC9">
        <w:rPr>
          <w:sz w:val="28"/>
          <w:szCs w:val="28"/>
        </w:rPr>
        <w:t>1</w:t>
      </w:r>
      <w:r w:rsidRPr="00F858FC">
        <w:rPr>
          <w:sz w:val="28"/>
          <w:szCs w:val="28"/>
        </w:rPr>
        <w:t>,</w:t>
      </w:r>
      <w:r w:rsidR="00D06DC9">
        <w:rPr>
          <w:sz w:val="28"/>
          <w:szCs w:val="28"/>
        </w:rPr>
        <w:t>0</w:t>
      </w:r>
      <w:r w:rsidRPr="00F858FC">
        <w:rPr>
          <w:sz w:val="28"/>
          <w:szCs w:val="28"/>
        </w:rPr>
        <w:t xml:space="preserve"> м</w:t>
      </w:r>
      <w:r w:rsidR="00AD2D3E" w:rsidRPr="00F858FC">
        <w:rPr>
          <w:sz w:val="28"/>
          <w:szCs w:val="28"/>
        </w:rPr>
        <w:t>.</w:t>
      </w:r>
      <w:r w:rsidR="00D06DC9">
        <w:rPr>
          <w:sz w:val="28"/>
          <w:szCs w:val="28"/>
        </w:rPr>
        <w:t xml:space="preserve"> </w:t>
      </w:r>
    </w:p>
    <w:p w:rsidR="00DC0836" w:rsidRPr="00F858FC" w:rsidRDefault="00D06DC9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(см. План раскладки фундаментных плит)</w:t>
      </w:r>
    </w:p>
    <w:p w:rsidR="00AE4324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Ширина подошвы фун</w:t>
      </w:r>
      <w:r w:rsidR="00D06DC9">
        <w:rPr>
          <w:sz w:val="28"/>
          <w:szCs w:val="28"/>
        </w:rPr>
        <w:t>дамента под внутренние стены 1,2</w:t>
      </w:r>
      <w:r w:rsidRPr="00F858FC">
        <w:rPr>
          <w:sz w:val="28"/>
          <w:szCs w:val="28"/>
        </w:rPr>
        <w:t xml:space="preserve"> м</w:t>
      </w:r>
      <w:r w:rsidR="00AD2D3E" w:rsidRPr="00F858FC">
        <w:rPr>
          <w:sz w:val="28"/>
          <w:szCs w:val="28"/>
        </w:rPr>
        <w:t>.</w:t>
      </w:r>
    </w:p>
    <w:p w:rsidR="00D06DC9" w:rsidRPr="00F858FC" w:rsidRDefault="00D06DC9" w:rsidP="00D06DC9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(см. План раскладки фундаментных плит)</w:t>
      </w:r>
    </w:p>
    <w:p w:rsidR="00AE4324" w:rsidRPr="00F858FC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D06DC9">
        <w:rPr>
          <w:sz w:val="28"/>
          <w:szCs w:val="28"/>
        </w:rPr>
        <w:t>Отметка подошвы фундамента – 3,1</w:t>
      </w:r>
      <w:r w:rsidRPr="00F858FC">
        <w:rPr>
          <w:sz w:val="28"/>
          <w:szCs w:val="28"/>
        </w:rPr>
        <w:t>50 м</w:t>
      </w:r>
      <w:r w:rsidR="00AD2D3E" w:rsidRPr="00F858FC">
        <w:rPr>
          <w:sz w:val="28"/>
          <w:szCs w:val="28"/>
        </w:rPr>
        <w:t>.</w:t>
      </w:r>
    </w:p>
    <w:p w:rsidR="00AE4324" w:rsidRPr="00F858FC" w:rsidRDefault="00AE4324" w:rsidP="00F858FC">
      <w:pPr>
        <w:pStyle w:val="11"/>
        <w:spacing w:line="360" w:lineRule="auto"/>
        <w:ind w:left="56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Стены кирпичные. Толщина наружных стен 510 мм, толщина внутренних стен </w:t>
      </w:r>
      <w:r w:rsidR="007B1C07" w:rsidRPr="00F858FC">
        <w:rPr>
          <w:sz w:val="28"/>
          <w:szCs w:val="28"/>
        </w:rPr>
        <w:t xml:space="preserve">       </w:t>
      </w:r>
      <w:r w:rsidRPr="00F858FC">
        <w:rPr>
          <w:sz w:val="28"/>
          <w:szCs w:val="28"/>
        </w:rPr>
        <w:t>380 мм</w:t>
      </w:r>
      <w:r w:rsidR="00AD2D3E" w:rsidRPr="00F858FC">
        <w:rPr>
          <w:sz w:val="28"/>
          <w:szCs w:val="28"/>
        </w:rPr>
        <w:t>.</w:t>
      </w:r>
    </w:p>
    <w:p w:rsidR="00AE4324" w:rsidRPr="00F858FC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Перегородки кирпичные толщиной 120 мм</w:t>
      </w:r>
      <w:r w:rsidR="00AD2D3E" w:rsidRPr="00F858FC">
        <w:rPr>
          <w:sz w:val="28"/>
          <w:szCs w:val="28"/>
        </w:rPr>
        <w:t>.</w:t>
      </w:r>
    </w:p>
    <w:p w:rsidR="007B1C07" w:rsidRPr="00F858FC" w:rsidRDefault="007B1C0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Лестница деревянная.</w:t>
      </w:r>
    </w:p>
    <w:p w:rsidR="007B1C07" w:rsidRPr="00F858FC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AD2D3E" w:rsidRPr="00F858FC">
        <w:rPr>
          <w:sz w:val="28"/>
          <w:szCs w:val="28"/>
        </w:rPr>
        <w:t xml:space="preserve">Перекрытия из железобетонных плит с круглыми пустотами толщиной </w:t>
      </w:r>
    </w:p>
    <w:p w:rsidR="00AE4324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220 мм.</w:t>
      </w:r>
    </w:p>
    <w:p w:rsidR="00251B6A" w:rsidRPr="00F858FC" w:rsidRDefault="00251B6A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Высота дверных проёмов 2100 мм, ширина дверных проёмов 900 мм.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Крыша чердачная стропильная.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Утеплитель из минераловатных плит URSA толщиной 200 мм.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Пароизоляция из рубероида.</w:t>
      </w:r>
    </w:p>
    <w:p w:rsidR="00DC0836" w:rsidRPr="00BB53CA" w:rsidRDefault="00F858FC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Кровля из металлочерепицы.</w:t>
      </w:r>
    </w:p>
    <w:p w:rsidR="00C7575A" w:rsidRPr="00BB53CA" w:rsidRDefault="00C7575A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</w:p>
    <w:p w:rsidR="00896E8E" w:rsidRPr="00122892" w:rsidRDefault="00C7575A" w:rsidP="0055313F">
      <w:pPr>
        <w:ind w:firstLine="567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752975" cy="857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E8E">
        <w:rPr>
          <w:b/>
          <w:sz w:val="28"/>
          <w:szCs w:val="28"/>
        </w:rPr>
        <w:br w:type="page"/>
      </w:r>
    </w:p>
    <w:p w:rsidR="00896E8E" w:rsidRPr="00122892" w:rsidRDefault="00896E8E" w:rsidP="0055313F">
      <w:pPr>
        <w:ind w:firstLine="567"/>
        <w:jc w:val="center"/>
      </w:pPr>
    </w:p>
    <w:p w:rsidR="00896E8E" w:rsidRDefault="00C7575A" w:rsidP="0055313F">
      <w:pPr>
        <w:ind w:firstLine="567"/>
        <w:jc w:val="center"/>
      </w:pPr>
      <w:r>
        <w:rPr>
          <w:noProof/>
        </w:rPr>
        <w:drawing>
          <wp:inline distT="0" distB="0" distL="0" distR="0">
            <wp:extent cx="4981575" cy="9058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E8E">
        <w:rPr>
          <w:lang w:val="en-US"/>
        </w:rPr>
        <w:br w:type="page"/>
      </w: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722C01" w:rsidRPr="00CB663C" w:rsidRDefault="00852155" w:rsidP="00122892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723265</wp:posOffset>
            </wp:positionV>
            <wp:extent cx="6553200" cy="6428740"/>
            <wp:effectExtent l="0" t="57150" r="0" b="4826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3200" cy="642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8E">
        <w:br w:type="page"/>
      </w:r>
      <w:r w:rsidRPr="0085215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831850</wp:posOffset>
            </wp:positionV>
            <wp:extent cx="6662420" cy="6346825"/>
            <wp:effectExtent l="0" t="152400" r="0" b="130175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2420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8E">
        <w:rPr>
          <w:b/>
          <w:sz w:val="28"/>
          <w:szCs w:val="28"/>
        </w:rPr>
        <w:br w:type="page"/>
      </w:r>
    </w:p>
    <w:p w:rsidR="005C271E" w:rsidRDefault="005C271E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1244600</wp:posOffset>
            </wp:positionV>
            <wp:extent cx="6838950" cy="6315710"/>
            <wp:effectExtent l="0" t="266700" r="0" b="23749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8950" cy="631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5C271E" w:rsidRDefault="00BB53CA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1255395</wp:posOffset>
            </wp:positionV>
            <wp:extent cx="6738620" cy="5975350"/>
            <wp:effectExtent l="0" t="381000" r="0" b="36830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8620" cy="59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71E">
        <w:rPr>
          <w:b/>
          <w:bCs/>
          <w:sz w:val="28"/>
          <w:szCs w:val="28"/>
          <w:lang w:eastAsia="en-US"/>
        </w:rPr>
        <w:br w:type="page"/>
      </w:r>
    </w:p>
    <w:p w:rsidR="00A91025" w:rsidRDefault="00A91025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2038985</wp:posOffset>
            </wp:positionV>
            <wp:extent cx="6976745" cy="5960745"/>
            <wp:effectExtent l="0" t="514350" r="0" b="497205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6745" cy="596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A91025" w:rsidRDefault="00A91025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1555115</wp:posOffset>
            </wp:positionV>
            <wp:extent cx="6467475" cy="6229350"/>
            <wp:effectExtent l="0" t="114300" r="0" b="95250"/>
            <wp:wrapSquare wrapText="bothSides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74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A91025" w:rsidRDefault="00A91025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2402205</wp:posOffset>
            </wp:positionV>
            <wp:extent cx="6600190" cy="6619875"/>
            <wp:effectExtent l="38100" t="0" r="10160" b="0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19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5005CE" w:rsidRDefault="005005CE" w:rsidP="00A91025">
      <w:pPr>
        <w:jc w:val="center"/>
        <w:rPr>
          <w:b/>
          <w:sz w:val="32"/>
        </w:rPr>
      </w:pPr>
      <w:r w:rsidRPr="00D7784A">
        <w:rPr>
          <w:b/>
          <w:bCs/>
          <w:sz w:val="28"/>
          <w:szCs w:val="28"/>
          <w:lang w:eastAsia="en-US"/>
        </w:rPr>
        <w:lastRenderedPageBreak/>
        <w:t>Критерии оценки практического задания</w:t>
      </w:r>
    </w:p>
    <w:p w:rsidR="001F6B6A" w:rsidRPr="00EF65C4" w:rsidRDefault="001F6B6A" w:rsidP="005005CE">
      <w:pPr>
        <w:jc w:val="center"/>
        <w:rPr>
          <w:b/>
          <w:sz w:val="32"/>
        </w:rPr>
      </w:pPr>
    </w:p>
    <w:p w:rsidR="005005CE" w:rsidRPr="00D7784A" w:rsidRDefault="005005CE" w:rsidP="005005CE">
      <w:pPr>
        <w:jc w:val="center"/>
      </w:pPr>
      <w:r w:rsidRPr="00D7784A">
        <w:t>Эксперт ______________________________________</w:t>
      </w:r>
    </w:p>
    <w:p w:rsidR="001F6B6A" w:rsidRDefault="001F6B6A" w:rsidP="005005CE">
      <w:pPr>
        <w:jc w:val="center"/>
        <w:rPr>
          <w:sz w:val="32"/>
        </w:rPr>
      </w:pPr>
    </w:p>
    <w:p w:rsidR="005005CE" w:rsidRDefault="005005CE" w:rsidP="005005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69"/>
        <w:gridCol w:w="993"/>
        <w:gridCol w:w="765"/>
        <w:gridCol w:w="765"/>
        <w:gridCol w:w="766"/>
        <w:gridCol w:w="765"/>
        <w:gridCol w:w="766"/>
        <w:gridCol w:w="766"/>
      </w:tblGrid>
      <w:tr w:rsidR="00581706" w:rsidRPr="00D7784A" w:rsidTr="00C144D7">
        <w:trPr>
          <w:cantSplit/>
          <w:trHeight w:val="139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  <w:r w:rsidRPr="00D7784A">
              <w:rPr>
                <w:b/>
              </w:rPr>
              <w:t>№ п/п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5005CE">
            <w:pPr>
              <w:jc w:val="center"/>
              <w:rPr>
                <w:b/>
                <w:lang w:val="en-US"/>
              </w:rPr>
            </w:pPr>
            <w:r w:rsidRPr="00D7784A">
              <w:rPr>
                <w:b/>
              </w:rPr>
              <w:t>Критерии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  <w:r w:rsidRPr="00D7784A">
              <w:rPr>
                <w:b/>
              </w:rPr>
              <w:t>Наивысший балл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№1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№2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№3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№4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№5</w:t>
            </w:r>
          </w:p>
        </w:tc>
        <w:tc>
          <w:tcPr>
            <w:tcW w:w="766" w:type="dxa"/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</w:t>
            </w:r>
          </w:p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№6</w:t>
            </w: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jc w:val="center"/>
              <w:rPr>
                <w:b/>
              </w:rPr>
            </w:pPr>
            <w:r w:rsidRPr="00D7784A">
              <w:rPr>
                <w:b/>
              </w:rPr>
              <w:t>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pStyle w:val="a6"/>
              <w:tabs>
                <w:tab w:val="left" w:pos="487"/>
              </w:tabs>
              <w:spacing w:after="0" w:line="240" w:lineRule="auto"/>
              <w:ind w:left="2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84A">
              <w:rPr>
                <w:rFonts w:ascii="Times New Roman" w:hAnsi="Times New Roman"/>
                <w:sz w:val="24"/>
                <w:szCs w:val="24"/>
              </w:rPr>
              <w:t>Вычерчивание наружных стен с оконными проёмами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5A7930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5005CE">
            <w:pPr>
              <w:jc w:val="center"/>
              <w:rPr>
                <w:b/>
              </w:rPr>
            </w:pPr>
            <w:r w:rsidRPr="00D7784A">
              <w:rPr>
                <w:b/>
              </w:rPr>
              <w:t>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внутренних стен с       проёмами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5A7930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5005CE">
            <w:pPr>
              <w:jc w:val="center"/>
              <w:rPr>
                <w:b/>
              </w:rPr>
            </w:pPr>
            <w:r w:rsidRPr="00D7784A">
              <w:rPr>
                <w:b/>
              </w:rPr>
              <w:t>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перекрытий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jc w:val="center"/>
              <w:rPr>
                <w:b/>
              </w:rPr>
            </w:pPr>
            <w:r w:rsidRPr="00D7784A">
              <w:rPr>
                <w:b/>
              </w:rPr>
              <w:t>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лестницы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jc w:val="center"/>
              <w:rPr>
                <w:b/>
              </w:rPr>
            </w:pPr>
            <w:r w:rsidRPr="00D7784A">
              <w:rPr>
                <w:b/>
              </w:rPr>
              <w:t>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фундаментов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5A7930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rPr>
                <w:b/>
              </w:rPr>
            </w:pPr>
            <w:r w:rsidRPr="00D7784A">
              <w:rPr>
                <w:b/>
              </w:rPr>
              <w:t xml:space="preserve">   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крыши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rPr>
                <w:b/>
              </w:rPr>
            </w:pPr>
            <w:r w:rsidRPr="00D7784A">
              <w:rPr>
                <w:b/>
              </w:rPr>
              <w:t xml:space="preserve">   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проёмов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jc w:val="center"/>
              <w:rPr>
                <w:b/>
              </w:rPr>
            </w:pPr>
            <w:r w:rsidRPr="00D7784A">
              <w:rPr>
                <w:b/>
              </w:rPr>
              <w:t>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pStyle w:val="a6"/>
              <w:tabs>
                <w:tab w:val="left" w:pos="487"/>
              </w:tabs>
              <w:spacing w:after="0" w:line="240" w:lineRule="auto"/>
              <w:ind w:left="2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84A">
              <w:rPr>
                <w:rFonts w:ascii="Times New Roman" w:hAnsi="Times New Roman"/>
                <w:sz w:val="24"/>
                <w:szCs w:val="24"/>
              </w:rPr>
              <w:t>Расстановка размерных линий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pStyle w:val="a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Расстановка высотных отметок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585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pStyle w:val="a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4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pStyle w:val="a6"/>
              <w:tabs>
                <w:tab w:val="left" w:pos="487"/>
              </w:tabs>
              <w:spacing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7784A">
              <w:rPr>
                <w:rFonts w:ascii="Times New Roman" w:hAnsi="Times New Roman"/>
                <w:sz w:val="24"/>
                <w:szCs w:val="24"/>
              </w:rPr>
              <w:t>Соответствие чертежей требованиям ГОСТ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</w:tbl>
    <w:p w:rsidR="007B1C07" w:rsidRDefault="007B1C07" w:rsidP="0055313F">
      <w:pPr>
        <w:ind w:firstLine="567"/>
        <w:jc w:val="center"/>
        <w:rPr>
          <w:b/>
          <w:sz w:val="28"/>
          <w:szCs w:val="28"/>
        </w:rPr>
      </w:pPr>
    </w:p>
    <w:p w:rsidR="0055313F" w:rsidRPr="00697006" w:rsidRDefault="0055313F" w:rsidP="0055313F">
      <w:pPr>
        <w:pStyle w:val="Defaul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313F" w:rsidRPr="00697006" w:rsidRDefault="0055313F" w:rsidP="0055313F">
      <w:pPr>
        <w:pStyle w:val="Default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F858FC" w:rsidRPr="00FD05E4" w:rsidRDefault="00F858FC" w:rsidP="00F858FC">
      <w:pPr>
        <w:jc w:val="right"/>
        <w:rPr>
          <w:b/>
          <w:u w:val="single"/>
        </w:rPr>
      </w:pPr>
      <w:r w:rsidRPr="00FD05E4">
        <w:rPr>
          <w:b/>
          <w:u w:val="single"/>
        </w:rPr>
        <w:t>Всего</w:t>
      </w:r>
      <w:r w:rsidR="00D06DC9">
        <w:rPr>
          <w:b/>
          <w:u w:val="single"/>
        </w:rPr>
        <w:t xml:space="preserve"> </w:t>
      </w:r>
      <w:r>
        <w:rPr>
          <w:b/>
          <w:u w:val="single"/>
        </w:rPr>
        <w:t>50</w:t>
      </w:r>
      <w:r w:rsidRPr="00FD05E4">
        <w:rPr>
          <w:b/>
          <w:u w:val="single"/>
        </w:rPr>
        <w:t xml:space="preserve"> баллов</w:t>
      </w:r>
    </w:p>
    <w:p w:rsidR="00744B33" w:rsidRPr="00B361E7" w:rsidRDefault="00744B33" w:rsidP="00F858FC">
      <w:pPr>
        <w:jc w:val="center"/>
      </w:pPr>
    </w:p>
    <w:sectPr w:rsidR="00744B33" w:rsidRPr="00B361E7" w:rsidSect="00D06DC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5D" w:rsidRDefault="0040135D" w:rsidP="00A612B6">
      <w:r>
        <w:separator/>
      </w:r>
    </w:p>
  </w:endnote>
  <w:endnote w:type="continuationSeparator" w:id="0">
    <w:p w:rsidR="0040135D" w:rsidRDefault="0040135D" w:rsidP="00A6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5D" w:rsidRDefault="0040135D" w:rsidP="00A612B6">
      <w:r>
        <w:separator/>
      </w:r>
    </w:p>
  </w:footnote>
  <w:footnote w:type="continuationSeparator" w:id="0">
    <w:p w:rsidR="0040135D" w:rsidRDefault="0040135D" w:rsidP="00A6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9EB"/>
    <w:multiLevelType w:val="hybridMultilevel"/>
    <w:tmpl w:val="E78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E98"/>
    <w:multiLevelType w:val="multilevel"/>
    <w:tmpl w:val="FB96677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D7C55"/>
    <w:multiLevelType w:val="hybridMultilevel"/>
    <w:tmpl w:val="78D8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055"/>
    <w:multiLevelType w:val="multilevel"/>
    <w:tmpl w:val="C3CCFA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41580"/>
    <w:multiLevelType w:val="hybridMultilevel"/>
    <w:tmpl w:val="0368EC5C"/>
    <w:lvl w:ilvl="0" w:tplc="90EAFF0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45B6D"/>
    <w:multiLevelType w:val="hybridMultilevel"/>
    <w:tmpl w:val="0F56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F3F"/>
    <w:multiLevelType w:val="hybridMultilevel"/>
    <w:tmpl w:val="FA96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2CD2"/>
    <w:multiLevelType w:val="hybridMultilevel"/>
    <w:tmpl w:val="7A7A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59B5"/>
    <w:multiLevelType w:val="hybridMultilevel"/>
    <w:tmpl w:val="5B0E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5EF"/>
    <w:multiLevelType w:val="hybridMultilevel"/>
    <w:tmpl w:val="89749CB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B2309"/>
    <w:multiLevelType w:val="hybridMultilevel"/>
    <w:tmpl w:val="B792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357AD"/>
    <w:multiLevelType w:val="hybridMultilevel"/>
    <w:tmpl w:val="7CA8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D1CB7"/>
    <w:multiLevelType w:val="hybridMultilevel"/>
    <w:tmpl w:val="7DD85A22"/>
    <w:lvl w:ilvl="0" w:tplc="90EAFF0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9F3616"/>
    <w:multiLevelType w:val="hybridMultilevel"/>
    <w:tmpl w:val="B2ECB8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53806BD"/>
    <w:multiLevelType w:val="hybridMultilevel"/>
    <w:tmpl w:val="5D9C86CC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CC7AE4"/>
    <w:multiLevelType w:val="hybridMultilevel"/>
    <w:tmpl w:val="8252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3127E"/>
    <w:multiLevelType w:val="hybridMultilevel"/>
    <w:tmpl w:val="0B94808E"/>
    <w:lvl w:ilvl="0" w:tplc="4BF43178">
      <w:start w:val="1"/>
      <w:numFmt w:val="bullet"/>
      <w:lvlText w:val="-"/>
      <w:lvlJc w:val="left"/>
      <w:pPr>
        <w:tabs>
          <w:tab w:val="num" w:pos="757"/>
        </w:tabs>
        <w:ind w:left="734" w:hanging="374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4B541D9"/>
    <w:multiLevelType w:val="hybridMultilevel"/>
    <w:tmpl w:val="DA1A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52745"/>
    <w:multiLevelType w:val="hybridMultilevel"/>
    <w:tmpl w:val="8612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4980"/>
    <w:multiLevelType w:val="multilevel"/>
    <w:tmpl w:val="027491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BF33D7"/>
    <w:multiLevelType w:val="hybridMultilevel"/>
    <w:tmpl w:val="009A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6"/>
  </w:num>
  <w:num w:numId="11">
    <w:abstractNumId w:val="5"/>
  </w:num>
  <w:num w:numId="12">
    <w:abstractNumId w:val="10"/>
  </w:num>
  <w:num w:numId="13">
    <w:abstractNumId w:val="20"/>
  </w:num>
  <w:num w:numId="14">
    <w:abstractNumId w:val="15"/>
  </w:num>
  <w:num w:numId="15">
    <w:abstractNumId w:val="6"/>
  </w:num>
  <w:num w:numId="16">
    <w:abstractNumId w:val="11"/>
  </w:num>
  <w:num w:numId="17">
    <w:abstractNumId w:val="0"/>
  </w:num>
  <w:num w:numId="18">
    <w:abstractNumId w:val="8"/>
  </w:num>
  <w:num w:numId="19">
    <w:abstractNumId w:val="18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36B"/>
    <w:rsid w:val="0006610E"/>
    <w:rsid w:val="000767EE"/>
    <w:rsid w:val="000768C9"/>
    <w:rsid w:val="0009643E"/>
    <w:rsid w:val="000D52DB"/>
    <w:rsid w:val="000E713C"/>
    <w:rsid w:val="000F6A9A"/>
    <w:rsid w:val="00122892"/>
    <w:rsid w:val="00152FB1"/>
    <w:rsid w:val="00156870"/>
    <w:rsid w:val="0015740D"/>
    <w:rsid w:val="00173339"/>
    <w:rsid w:val="00174C8A"/>
    <w:rsid w:val="001A003D"/>
    <w:rsid w:val="001A2A33"/>
    <w:rsid w:val="001B673E"/>
    <w:rsid w:val="001B69BD"/>
    <w:rsid w:val="001D54A5"/>
    <w:rsid w:val="001E0403"/>
    <w:rsid w:val="001E1811"/>
    <w:rsid w:val="001F6B6A"/>
    <w:rsid w:val="0020223E"/>
    <w:rsid w:val="00251B6A"/>
    <w:rsid w:val="00293F37"/>
    <w:rsid w:val="002B7351"/>
    <w:rsid w:val="00300388"/>
    <w:rsid w:val="00335BE6"/>
    <w:rsid w:val="00363333"/>
    <w:rsid w:val="0036352D"/>
    <w:rsid w:val="003A1496"/>
    <w:rsid w:val="003B3F0C"/>
    <w:rsid w:val="003B5C01"/>
    <w:rsid w:val="003D05EF"/>
    <w:rsid w:val="003D4A89"/>
    <w:rsid w:val="0040135D"/>
    <w:rsid w:val="00413DB6"/>
    <w:rsid w:val="00414858"/>
    <w:rsid w:val="00436A7F"/>
    <w:rsid w:val="00437044"/>
    <w:rsid w:val="00441716"/>
    <w:rsid w:val="0048725C"/>
    <w:rsid w:val="004A236B"/>
    <w:rsid w:val="004A3EC9"/>
    <w:rsid w:val="004A4BCD"/>
    <w:rsid w:val="005005CE"/>
    <w:rsid w:val="005026E7"/>
    <w:rsid w:val="00514169"/>
    <w:rsid w:val="00526E90"/>
    <w:rsid w:val="005303BB"/>
    <w:rsid w:val="0055313F"/>
    <w:rsid w:val="00560EA9"/>
    <w:rsid w:val="005627AB"/>
    <w:rsid w:val="005735FF"/>
    <w:rsid w:val="00581706"/>
    <w:rsid w:val="00585102"/>
    <w:rsid w:val="005A24D7"/>
    <w:rsid w:val="005A75DA"/>
    <w:rsid w:val="005A7930"/>
    <w:rsid w:val="005C271E"/>
    <w:rsid w:val="005D42EA"/>
    <w:rsid w:val="005D4BA8"/>
    <w:rsid w:val="005D4CBE"/>
    <w:rsid w:val="005E4491"/>
    <w:rsid w:val="00697006"/>
    <w:rsid w:val="00697158"/>
    <w:rsid w:val="006C62C0"/>
    <w:rsid w:val="006F79DF"/>
    <w:rsid w:val="00715DA0"/>
    <w:rsid w:val="00722C01"/>
    <w:rsid w:val="00730F41"/>
    <w:rsid w:val="00744B33"/>
    <w:rsid w:val="007500FF"/>
    <w:rsid w:val="0075311A"/>
    <w:rsid w:val="00761C62"/>
    <w:rsid w:val="007824CB"/>
    <w:rsid w:val="00784628"/>
    <w:rsid w:val="007A354A"/>
    <w:rsid w:val="007B1C07"/>
    <w:rsid w:val="007B5BAB"/>
    <w:rsid w:val="007C7EEB"/>
    <w:rsid w:val="007D029E"/>
    <w:rsid w:val="007D3DED"/>
    <w:rsid w:val="007F3FA1"/>
    <w:rsid w:val="00815A78"/>
    <w:rsid w:val="00852155"/>
    <w:rsid w:val="00853B58"/>
    <w:rsid w:val="0087748C"/>
    <w:rsid w:val="008875ED"/>
    <w:rsid w:val="00896E8E"/>
    <w:rsid w:val="008B5175"/>
    <w:rsid w:val="008C2355"/>
    <w:rsid w:val="008E47A1"/>
    <w:rsid w:val="008E7DB7"/>
    <w:rsid w:val="0091153C"/>
    <w:rsid w:val="00930FDB"/>
    <w:rsid w:val="0094157A"/>
    <w:rsid w:val="00954705"/>
    <w:rsid w:val="0099481A"/>
    <w:rsid w:val="009C1D96"/>
    <w:rsid w:val="009C601F"/>
    <w:rsid w:val="009E05B0"/>
    <w:rsid w:val="00A10601"/>
    <w:rsid w:val="00A26C42"/>
    <w:rsid w:val="00A47401"/>
    <w:rsid w:val="00A54AB3"/>
    <w:rsid w:val="00A612B6"/>
    <w:rsid w:val="00A63923"/>
    <w:rsid w:val="00A703FA"/>
    <w:rsid w:val="00A7328A"/>
    <w:rsid w:val="00A7399A"/>
    <w:rsid w:val="00A77708"/>
    <w:rsid w:val="00A91025"/>
    <w:rsid w:val="00AC24F1"/>
    <w:rsid w:val="00AD2D3E"/>
    <w:rsid w:val="00AD7662"/>
    <w:rsid w:val="00AE4324"/>
    <w:rsid w:val="00AF3241"/>
    <w:rsid w:val="00B17052"/>
    <w:rsid w:val="00B227AA"/>
    <w:rsid w:val="00B361E7"/>
    <w:rsid w:val="00B534BB"/>
    <w:rsid w:val="00B77282"/>
    <w:rsid w:val="00B85C95"/>
    <w:rsid w:val="00B95EF7"/>
    <w:rsid w:val="00BB53CA"/>
    <w:rsid w:val="00C02F5A"/>
    <w:rsid w:val="00C17D80"/>
    <w:rsid w:val="00C246B9"/>
    <w:rsid w:val="00C31C20"/>
    <w:rsid w:val="00C7575A"/>
    <w:rsid w:val="00CA1FCB"/>
    <w:rsid w:val="00CB5B08"/>
    <w:rsid w:val="00CB663C"/>
    <w:rsid w:val="00CB6C94"/>
    <w:rsid w:val="00CD346B"/>
    <w:rsid w:val="00CD603E"/>
    <w:rsid w:val="00CE6F65"/>
    <w:rsid w:val="00CF093D"/>
    <w:rsid w:val="00D01535"/>
    <w:rsid w:val="00D06DC9"/>
    <w:rsid w:val="00D1605A"/>
    <w:rsid w:val="00D248B5"/>
    <w:rsid w:val="00D36DD5"/>
    <w:rsid w:val="00D410E7"/>
    <w:rsid w:val="00D518D5"/>
    <w:rsid w:val="00D62631"/>
    <w:rsid w:val="00D62A80"/>
    <w:rsid w:val="00D6484B"/>
    <w:rsid w:val="00D7257D"/>
    <w:rsid w:val="00D7784A"/>
    <w:rsid w:val="00D848EA"/>
    <w:rsid w:val="00D9060B"/>
    <w:rsid w:val="00D94E6D"/>
    <w:rsid w:val="00DC0836"/>
    <w:rsid w:val="00DF209F"/>
    <w:rsid w:val="00E119D7"/>
    <w:rsid w:val="00E47C17"/>
    <w:rsid w:val="00E53661"/>
    <w:rsid w:val="00E70FD3"/>
    <w:rsid w:val="00E81761"/>
    <w:rsid w:val="00E9728F"/>
    <w:rsid w:val="00EA1820"/>
    <w:rsid w:val="00EF32B4"/>
    <w:rsid w:val="00F01492"/>
    <w:rsid w:val="00F51403"/>
    <w:rsid w:val="00F660A6"/>
    <w:rsid w:val="00F858FC"/>
    <w:rsid w:val="00FC4F84"/>
    <w:rsid w:val="00FD393D"/>
    <w:rsid w:val="00FE012D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7F8CB"/>
  <w15:docId w15:val="{1BFA081A-782C-445F-B689-5D4520A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236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236B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locked/>
    <w:rsid w:val="00B95EF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link w:val="11"/>
    <w:uiPriority w:val="99"/>
    <w:locked/>
    <w:rsid w:val="00B95EF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95EF7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95EF7"/>
    <w:pPr>
      <w:shd w:val="clear" w:color="auto" w:fill="FFFFFF"/>
      <w:spacing w:line="331" w:lineRule="exact"/>
      <w:ind w:firstLine="540"/>
      <w:outlineLvl w:val="0"/>
    </w:pPr>
    <w:rPr>
      <w:rFonts w:eastAsia="Calibri"/>
      <w:sz w:val="27"/>
      <w:szCs w:val="27"/>
    </w:rPr>
  </w:style>
  <w:style w:type="paragraph" w:customStyle="1" w:styleId="11">
    <w:name w:val="Основной текст1"/>
    <w:basedOn w:val="a"/>
    <w:link w:val="a5"/>
    <w:uiPriority w:val="99"/>
    <w:rsid w:val="00B95EF7"/>
    <w:pPr>
      <w:shd w:val="clear" w:color="auto" w:fill="FFFFFF"/>
      <w:spacing w:line="331" w:lineRule="exact"/>
    </w:pPr>
    <w:rPr>
      <w:rFonts w:eastAsia="Calibri"/>
      <w:sz w:val="26"/>
      <w:szCs w:val="26"/>
    </w:rPr>
  </w:style>
  <w:style w:type="paragraph" w:styleId="a6">
    <w:name w:val="List Paragraph"/>
    <w:basedOn w:val="a"/>
    <w:uiPriority w:val="34"/>
    <w:qFormat/>
    <w:rsid w:val="0006610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-serp-urlitem1">
    <w:name w:val="b-serp-url__item1"/>
    <w:basedOn w:val="a0"/>
    <w:uiPriority w:val="99"/>
    <w:rsid w:val="0006610E"/>
  </w:style>
  <w:style w:type="paragraph" w:styleId="a7">
    <w:name w:val="header"/>
    <w:basedOn w:val="a"/>
    <w:link w:val="a8"/>
    <w:uiPriority w:val="99"/>
    <w:semiHidden/>
    <w:rsid w:val="00A612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A612B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A612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A612B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44171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nhideWhenUsed/>
    <w:rsid w:val="00697006"/>
    <w:pPr>
      <w:spacing w:before="100" w:beforeAutospacing="1" w:after="100" w:afterAutospacing="1"/>
    </w:pPr>
  </w:style>
  <w:style w:type="paragraph" w:customStyle="1" w:styleId="Default">
    <w:name w:val="Default"/>
    <w:rsid w:val="006970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a0"/>
    <w:rsid w:val="0051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4E8F-633B-4724-81F3-C7858BA6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cp:lastPrinted>2018-03-20T12:38:00Z</cp:lastPrinted>
  <dcterms:created xsi:type="dcterms:W3CDTF">2023-01-31T02:29:00Z</dcterms:created>
  <dcterms:modified xsi:type="dcterms:W3CDTF">2024-01-30T08:39:00Z</dcterms:modified>
</cp:coreProperties>
</file>